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jc w:val="left"/>
        <w:rPr>
          <w:b w:val="1"/>
          <w:bCs w:val="1"/>
          <w:sz w:val="30"/>
          <w:szCs w:val="30"/>
        </w:rPr>
      </w:pPr>
      <w:r w:rsidDel="00000000" w:rsidR="00000000" w:rsidRPr="00000000">
        <w:rPr>
          <w:rtl w:val="0"/>
        </w:rPr>
      </w:r>
    </w:p>
    <w:p w:rsidR="00000000" w:rsidDel="00000000" w:rsidP="00000000" w:rsidRDefault="00000000" w:rsidRPr="00000000" w14:paraId="00000002">
      <w:pPr>
        <w:jc w:val="center"/>
        <w:rPr>
          <w:b w:val="1"/>
          <w:bCs w:val="1"/>
          <w:sz w:val="30"/>
          <w:szCs w:val="30"/>
        </w:rPr>
      </w:pPr>
      <w:r w:rsidDel="00000000" w:rsidR="00000000" w:rsidRPr="00000000">
        <w:rPr>
          <w:rtl w:val="0"/>
        </w:rPr>
      </w:r>
    </w:p>
    <w:p w:rsidR="00000000" w:rsidDel="00000000" w:rsidP="00000000" w:rsidRDefault="00000000" w:rsidRPr="00000000" w14:paraId="00000003">
      <w:pPr>
        <w:jc w:val="center"/>
        <w:rPr>
          <w:b w:val="1"/>
          <w:bCs w:val="1"/>
          <w:sz w:val="30"/>
          <w:szCs w:val="30"/>
        </w:rPr>
      </w:pPr>
      <w:r w:rsidDel="00000000" w:rsidR="00000000" w:rsidRPr="00000000">
        <w:rPr>
          <w:b w:val="1"/>
          <w:bCs w:val="1"/>
          <w:sz w:val="30"/>
          <w:szCs w:val="30"/>
          <w:rtl w:val="0"/>
        </w:rPr>
        <w:t xml:space="preserve">Dossier de sécurité UTC</w:t>
      </w:r>
    </w:p>
    <w:p w:rsidR="00000000" w:rsidDel="00000000" w:rsidP="00000000" w:rsidRDefault="00000000" w:rsidRPr="00000000" w14:paraId="00000004">
      <w:pPr>
        <w:jc w:val="center"/>
        <w:rPr>
          <w:color w:val="ff0000"/>
        </w:rPr>
      </w:pPr>
      <w:r w:rsidDel="00000000" w:rsidR="00000000" w:rsidRPr="00000000">
        <w:rPr>
          <w:color w:val="ff0000"/>
          <w:rtl w:val="0"/>
        </w:rPr>
        <w:t xml:space="preserve">[Nom de l’évènement]</w:t>
      </w:r>
    </w:p>
    <w:p w:rsidR="00000000" w:rsidDel="00000000" w:rsidP="00000000" w:rsidRDefault="00000000" w:rsidRPr="00000000" w14:paraId="00000005">
      <w:pPr>
        <w:jc w:val="center"/>
        <w:rPr>
          <w:color w:val="ff0000"/>
        </w:rPr>
      </w:pPr>
      <w:r w:rsidDel="00000000" w:rsidR="00000000" w:rsidRPr="00000000">
        <w:rPr>
          <w:color w:val="ff0000"/>
          <w:rtl w:val="0"/>
        </w:rPr>
        <w:t xml:space="preserve">[Date] - [Lieu]</w:t>
      </w:r>
    </w:p>
    <w:p w:rsidR="00000000" w:rsidDel="00000000" w:rsidP="00000000" w:rsidRDefault="00000000" w:rsidRPr="00000000" w14:paraId="00000006">
      <w:pPr>
        <w:jc w:val="center"/>
        <w:rPr>
          <w:color w:val="ff0000"/>
        </w:rPr>
      </w:pPr>
      <w:r w:rsidDel="00000000" w:rsidR="00000000" w:rsidRPr="00000000">
        <w:rPr>
          <w:rtl w:val="0"/>
        </w:rPr>
      </w:r>
    </w:p>
    <w:p w:rsidR="00000000" w:rsidDel="00000000" w:rsidP="00000000" w:rsidRDefault="00000000" w:rsidRPr="00000000" w14:paraId="00000007">
      <w:pPr>
        <w:jc w:val="center"/>
        <w:rPr>
          <w:color w:val="ff0000"/>
        </w:rPr>
      </w:pPr>
      <w:r w:rsidDel="00000000" w:rsidR="00000000" w:rsidRPr="00000000">
        <w:rPr>
          <w:rtl w:val="0"/>
        </w:rPr>
      </w:r>
    </w:p>
    <w:p w:rsidR="00000000" w:rsidDel="00000000" w:rsidP="00000000" w:rsidRDefault="00000000" w:rsidRPr="00000000" w14:paraId="00000008">
      <w:pPr>
        <w:jc w:val="center"/>
        <w:rPr>
          <w:color w:val="ff0000"/>
        </w:rPr>
      </w:pPr>
      <w:r w:rsidDel="00000000" w:rsidR="00000000" w:rsidRPr="00000000">
        <w:rPr>
          <w:rtl w:val="0"/>
        </w:rPr>
      </w:r>
    </w:p>
    <w:p w:rsidR="00000000" w:rsidDel="00000000" w:rsidP="00000000" w:rsidRDefault="00000000" w:rsidRPr="00000000" w14:paraId="00000009">
      <w:pPr>
        <w:jc w:val="center"/>
        <w:rPr>
          <w:color w:val="ff0000"/>
        </w:rPr>
      </w:pPr>
      <w:r w:rsidDel="00000000" w:rsidR="00000000" w:rsidRPr="00000000">
        <w:rPr>
          <w:rtl w:val="0"/>
        </w:rPr>
      </w:r>
    </w:p>
    <w:p w:rsidR="00000000" w:rsidDel="00000000" w:rsidP="00000000" w:rsidRDefault="00000000" w:rsidRPr="00000000" w14:paraId="0000000A">
      <w:pPr>
        <w:jc w:val="center"/>
        <w:rPr>
          <w:color w:val="ff0000"/>
        </w:rPr>
      </w:pPr>
      <w:r w:rsidDel="00000000" w:rsidR="00000000" w:rsidRPr="00000000">
        <w:rPr>
          <w:rtl w:val="0"/>
        </w:rPr>
      </w:r>
    </w:p>
    <w:p w:rsidR="00000000" w:rsidDel="00000000" w:rsidP="00000000" w:rsidRDefault="00000000" w:rsidRPr="00000000" w14:paraId="0000000B">
      <w:pPr>
        <w:jc w:val="center"/>
        <w:rPr>
          <w:color w:val="ff0000"/>
        </w:rPr>
      </w:pPr>
      <w:r w:rsidDel="00000000" w:rsidR="00000000" w:rsidRPr="00000000">
        <w:rPr>
          <w:rtl w:val="0"/>
        </w:rPr>
      </w:r>
    </w:p>
    <w:p w:rsidR="00000000" w:rsidDel="00000000" w:rsidP="00000000" w:rsidRDefault="00000000" w:rsidRPr="00000000" w14:paraId="0000000C">
      <w:pPr>
        <w:jc w:val="center"/>
        <w:rPr>
          <w:color w:val="ff0000"/>
        </w:rPr>
      </w:pPr>
      <w:r w:rsidDel="00000000" w:rsidR="00000000" w:rsidRPr="00000000">
        <w:rPr>
          <w:rtl w:val="0"/>
        </w:rPr>
      </w:r>
    </w:p>
    <w:p w:rsidR="00000000" w:rsidDel="00000000" w:rsidP="00000000" w:rsidRDefault="00000000" w:rsidRPr="00000000" w14:paraId="0000000D">
      <w:pPr>
        <w:jc w:val="center"/>
        <w:rPr>
          <w:color w:val="ff0000"/>
        </w:rPr>
      </w:pPr>
      <w:r w:rsidDel="00000000" w:rsidR="00000000" w:rsidRPr="00000000">
        <w:rPr>
          <w:rtl w:val="0"/>
        </w:rPr>
      </w:r>
    </w:p>
    <w:p w:rsidR="00000000" w:rsidDel="00000000" w:rsidP="00000000" w:rsidRDefault="00000000" w:rsidRPr="00000000" w14:paraId="0000000E">
      <w:pPr>
        <w:jc w:val="center"/>
        <w:rPr>
          <w:color w:val="ff0000"/>
        </w:rPr>
      </w:pPr>
      <w:r w:rsidDel="00000000" w:rsidR="00000000" w:rsidRPr="00000000">
        <w:rPr>
          <w:rtl w:val="0"/>
        </w:rPr>
      </w:r>
    </w:p>
    <w:p w:rsidR="00000000" w:rsidDel="00000000" w:rsidP="00000000" w:rsidRDefault="00000000" w:rsidRPr="00000000" w14:paraId="0000000F">
      <w:pPr>
        <w:jc w:val="center"/>
        <w:rPr>
          <w:color w:val="ff0000"/>
        </w:rPr>
      </w:pPr>
      <w:r w:rsidDel="00000000" w:rsidR="00000000" w:rsidRPr="00000000">
        <w:rPr>
          <w:rtl w:val="0"/>
        </w:rPr>
      </w:r>
    </w:p>
    <w:p w:rsidR="00000000" w:rsidDel="00000000" w:rsidP="00000000" w:rsidRDefault="00000000" w:rsidRPr="00000000" w14:paraId="00000010">
      <w:pPr>
        <w:jc w:val="center"/>
        <w:rPr>
          <w:color w:val="ff0000"/>
        </w:rPr>
      </w:pPr>
      <w:r w:rsidDel="00000000" w:rsidR="00000000" w:rsidRPr="00000000">
        <w:rPr>
          <w:rtl w:val="0"/>
        </w:rPr>
      </w:r>
    </w:p>
    <w:p w:rsidR="00000000" w:rsidDel="00000000" w:rsidP="00000000" w:rsidRDefault="00000000" w:rsidRPr="00000000" w14:paraId="00000011">
      <w:pPr>
        <w:jc w:val="center"/>
        <w:rPr>
          <w:color w:val="ff0000"/>
        </w:rPr>
      </w:pPr>
      <w:r w:rsidDel="00000000" w:rsidR="00000000" w:rsidRPr="00000000">
        <w:rPr>
          <w:rtl w:val="0"/>
        </w:rPr>
      </w:r>
    </w:p>
    <w:p w:rsidR="00000000" w:rsidDel="00000000" w:rsidP="00000000" w:rsidRDefault="00000000" w:rsidRPr="00000000" w14:paraId="00000012">
      <w:pPr>
        <w:jc w:val="center"/>
        <w:rPr>
          <w:color w:val="ff0000"/>
        </w:rPr>
      </w:pPr>
      <w:r w:rsidDel="00000000" w:rsidR="00000000" w:rsidRPr="00000000">
        <w:rPr>
          <w:color w:val="ff0000"/>
          <w:rtl w:val="0"/>
        </w:rPr>
        <w:t xml:space="preserve">[Logo association / évènement]</w:t>
      </w:r>
    </w:p>
    <w:p w:rsidR="00000000" w:rsidDel="00000000" w:rsidP="00000000" w:rsidRDefault="00000000" w:rsidRPr="00000000" w14:paraId="00000013">
      <w:pPr>
        <w:jc w:val="center"/>
        <w:rPr/>
      </w:pPr>
      <w:r w:rsidDel="00000000" w:rsidR="00000000" w:rsidRPr="00000000">
        <w:rPr>
          <w:rtl w:val="0"/>
        </w:rPr>
      </w:r>
    </w:p>
    <w:p w:rsidR="00000000" w:rsidDel="00000000" w:rsidP="00000000" w:rsidRDefault="00000000" w:rsidRPr="00000000" w14:paraId="00000014">
      <w:pPr>
        <w:jc w:val="center"/>
        <w:rPr/>
      </w:pPr>
      <w:r w:rsidDel="00000000" w:rsidR="00000000" w:rsidRPr="00000000">
        <w:rPr>
          <w:rtl w:val="0"/>
        </w:rPr>
      </w:r>
    </w:p>
    <w:p w:rsidR="00000000" w:rsidDel="00000000" w:rsidP="00000000" w:rsidRDefault="00000000" w:rsidRPr="00000000" w14:paraId="00000015">
      <w:pPr>
        <w:jc w:val="center"/>
        <w:rPr/>
      </w:pPr>
      <w:r w:rsidDel="00000000" w:rsidR="00000000" w:rsidRPr="00000000">
        <w:rPr>
          <w:rtl w:val="0"/>
        </w:rPr>
      </w:r>
    </w:p>
    <w:p w:rsidR="00000000" w:rsidDel="00000000" w:rsidP="00000000" w:rsidRDefault="00000000" w:rsidRPr="00000000" w14:paraId="00000016">
      <w:pPr>
        <w:jc w:val="center"/>
        <w:rPr/>
      </w:pPr>
      <w:r w:rsidDel="00000000" w:rsidR="00000000" w:rsidRPr="00000000">
        <w:rPr>
          <w:rtl w:val="0"/>
        </w:rPr>
      </w:r>
    </w:p>
    <w:p w:rsidR="00000000" w:rsidDel="00000000" w:rsidP="00000000" w:rsidRDefault="00000000" w:rsidRPr="00000000" w14:paraId="00000017">
      <w:pPr>
        <w:jc w:val="center"/>
        <w:rPr/>
      </w:pPr>
      <w:r w:rsidDel="00000000" w:rsidR="00000000" w:rsidRPr="00000000">
        <w:rPr>
          <w:rtl w:val="0"/>
        </w:rPr>
      </w:r>
    </w:p>
    <w:p w:rsidR="00000000" w:rsidDel="00000000" w:rsidP="00000000" w:rsidRDefault="00000000" w:rsidRPr="00000000" w14:paraId="00000018">
      <w:pPr>
        <w:jc w:val="center"/>
        <w:rPr/>
      </w:pPr>
      <w:r w:rsidDel="00000000" w:rsidR="00000000" w:rsidRPr="00000000">
        <w:rPr>
          <w:rtl w:val="0"/>
        </w:rPr>
      </w:r>
    </w:p>
    <w:p w:rsidR="00000000" w:rsidDel="00000000" w:rsidP="00000000" w:rsidRDefault="00000000" w:rsidRPr="00000000" w14:paraId="00000019">
      <w:pPr>
        <w:jc w:val="center"/>
        <w:rPr/>
      </w:pPr>
      <w:r w:rsidDel="00000000" w:rsidR="00000000" w:rsidRPr="00000000">
        <w:rPr>
          <w:rtl w:val="0"/>
        </w:rPr>
      </w:r>
    </w:p>
    <w:p w:rsidR="00000000" w:rsidDel="00000000" w:rsidP="00000000" w:rsidRDefault="00000000" w:rsidRPr="00000000" w14:paraId="0000001A">
      <w:pPr>
        <w:jc w:val="center"/>
        <w:rPr/>
      </w:pPr>
      <w:r w:rsidDel="00000000" w:rsidR="00000000" w:rsidRPr="00000000">
        <w:rPr>
          <w:rtl w:val="0"/>
        </w:rPr>
      </w:r>
    </w:p>
    <w:p w:rsidR="00000000" w:rsidDel="00000000" w:rsidP="00000000" w:rsidRDefault="00000000" w:rsidRPr="00000000" w14:paraId="0000001B">
      <w:pPr>
        <w:jc w:val="center"/>
        <w:rPr/>
      </w:pPr>
      <w:r w:rsidDel="00000000" w:rsidR="00000000" w:rsidRPr="00000000">
        <w:rPr>
          <w:rtl w:val="0"/>
        </w:rPr>
      </w:r>
    </w:p>
    <w:p w:rsidR="00000000" w:rsidDel="00000000" w:rsidP="00000000" w:rsidRDefault="00000000" w:rsidRPr="00000000" w14:paraId="0000001C">
      <w:pPr>
        <w:jc w:val="center"/>
        <w:rPr/>
      </w:pPr>
      <w:r w:rsidDel="00000000" w:rsidR="00000000" w:rsidRPr="00000000">
        <w:rPr>
          <w:rtl w:val="0"/>
        </w:rPr>
      </w:r>
    </w:p>
    <w:p w:rsidR="00000000" w:rsidDel="00000000" w:rsidP="00000000" w:rsidRDefault="00000000" w:rsidRPr="00000000" w14:paraId="0000001D">
      <w:pPr>
        <w:jc w:val="center"/>
        <w:rPr/>
      </w:pPr>
      <w:r w:rsidDel="00000000" w:rsidR="00000000" w:rsidRPr="00000000">
        <w:rPr>
          <w:rtl w:val="0"/>
        </w:rPr>
      </w:r>
    </w:p>
    <w:p w:rsidR="00000000" w:rsidDel="00000000" w:rsidP="00000000" w:rsidRDefault="00000000" w:rsidRPr="00000000" w14:paraId="0000001E">
      <w:pPr>
        <w:jc w:val="center"/>
        <w:rPr/>
      </w:pPr>
      <w:r w:rsidDel="00000000" w:rsidR="00000000" w:rsidRPr="00000000">
        <w:rPr>
          <w:rtl w:val="0"/>
        </w:rPr>
      </w:r>
    </w:p>
    <w:p w:rsidR="00000000" w:rsidDel="00000000" w:rsidP="00000000" w:rsidRDefault="00000000" w:rsidRPr="00000000" w14:paraId="0000001F">
      <w:pPr>
        <w:jc w:val="center"/>
        <w:rPr/>
      </w:pPr>
      <w:r w:rsidDel="00000000" w:rsidR="00000000" w:rsidRPr="00000000">
        <w:rPr>
          <w:rtl w:val="0"/>
        </w:rPr>
      </w:r>
    </w:p>
    <w:p w:rsidR="00000000" w:rsidDel="00000000" w:rsidP="00000000" w:rsidRDefault="00000000" w:rsidRPr="00000000" w14:paraId="00000020">
      <w:pPr>
        <w:jc w:val="center"/>
        <w:rPr/>
      </w:pPr>
      <w:r w:rsidDel="00000000" w:rsidR="00000000" w:rsidRPr="00000000">
        <w:rPr>
          <w:rtl w:val="0"/>
        </w:rPr>
      </w:r>
    </w:p>
    <w:p w:rsidR="00000000" w:rsidDel="00000000" w:rsidP="00000000" w:rsidRDefault="00000000" w:rsidRPr="00000000" w14:paraId="00000021">
      <w:pPr>
        <w:jc w:val="center"/>
        <w:rPr/>
      </w:pPr>
      <w:r w:rsidDel="00000000" w:rsidR="00000000" w:rsidRPr="00000000">
        <w:rPr>
          <w:rtl w:val="0"/>
        </w:rPr>
      </w:r>
    </w:p>
    <w:p w:rsidR="00000000" w:rsidDel="00000000" w:rsidP="00000000" w:rsidRDefault="00000000" w:rsidRPr="00000000" w14:paraId="00000022">
      <w:pPr>
        <w:jc w:val="center"/>
        <w:rPr/>
      </w:pPr>
      <w:r w:rsidDel="00000000" w:rsidR="00000000" w:rsidRPr="00000000">
        <w:rPr>
          <w:rtl w:val="0"/>
        </w:rPr>
      </w:r>
    </w:p>
    <w:p w:rsidR="00000000" w:rsidDel="00000000" w:rsidP="00000000" w:rsidRDefault="00000000" w:rsidRPr="00000000" w14:paraId="00000023">
      <w:pPr>
        <w:jc w:val="center"/>
        <w:rPr/>
      </w:pPr>
      <w:r w:rsidDel="00000000" w:rsidR="00000000" w:rsidRPr="00000000">
        <w:rPr>
          <w:rtl w:val="0"/>
        </w:rPr>
      </w:r>
    </w:p>
    <w:p w:rsidR="00000000" w:rsidDel="00000000" w:rsidP="00000000" w:rsidRDefault="00000000" w:rsidRPr="00000000" w14:paraId="00000024">
      <w:pPr>
        <w:jc w:val="center"/>
        <w:rPr/>
      </w:pPr>
      <w:r w:rsidDel="00000000" w:rsidR="00000000" w:rsidRPr="00000000">
        <w:rPr>
          <w:rtl w:val="0"/>
        </w:rPr>
      </w:r>
    </w:p>
    <w:p w:rsidR="00000000" w:rsidDel="00000000" w:rsidP="00000000" w:rsidRDefault="00000000" w:rsidRPr="00000000" w14:paraId="00000025">
      <w:pPr>
        <w:jc w:val="center"/>
        <w:rPr/>
      </w:pPr>
      <w:r w:rsidDel="00000000" w:rsidR="00000000" w:rsidRPr="00000000">
        <w:rPr>
          <w:rtl w:val="0"/>
        </w:rPr>
      </w:r>
    </w:p>
    <w:p w:rsidR="00000000" w:rsidDel="00000000" w:rsidP="00000000" w:rsidRDefault="00000000" w:rsidRPr="00000000" w14:paraId="00000026">
      <w:pPr>
        <w:jc w:val="center"/>
        <w:rPr/>
      </w:pPr>
      <w:r w:rsidDel="00000000" w:rsidR="00000000" w:rsidRPr="00000000">
        <w:rPr>
          <w:rtl w:val="0"/>
        </w:rPr>
      </w:r>
    </w:p>
    <w:p w:rsidR="00000000" w:rsidDel="00000000" w:rsidP="00000000" w:rsidRDefault="00000000" w:rsidRPr="00000000" w14:paraId="00000027">
      <w:pPr>
        <w:jc w:val="center"/>
        <w:rPr/>
      </w:pPr>
      <w:r w:rsidDel="00000000" w:rsidR="00000000" w:rsidRPr="00000000">
        <w:rPr>
          <w:rtl w:val="0"/>
        </w:rPr>
      </w:r>
    </w:p>
    <w:p w:rsidR="00000000" w:rsidDel="00000000" w:rsidP="00000000" w:rsidRDefault="00000000" w:rsidRPr="00000000" w14:paraId="00000028">
      <w:pPr>
        <w:jc w:val="center"/>
        <w:rPr/>
      </w:pPr>
      <w:r w:rsidDel="00000000" w:rsidR="00000000" w:rsidRPr="00000000">
        <w:rPr>
          <w:rtl w:val="0"/>
        </w:rPr>
      </w:r>
    </w:p>
    <w:p w:rsidR="00000000" w:rsidDel="00000000" w:rsidP="00000000" w:rsidRDefault="00000000" w:rsidRPr="00000000" w14:paraId="00000029">
      <w:pPr>
        <w:jc w:val="center"/>
        <w:rPr/>
      </w:pPr>
      <w:r w:rsidDel="00000000" w:rsidR="00000000" w:rsidRPr="00000000">
        <w:rPr>
          <w:rtl w:val="0"/>
        </w:rPr>
      </w:r>
    </w:p>
    <w:p w:rsidR="00000000" w:rsidDel="00000000" w:rsidP="00000000" w:rsidRDefault="00000000" w:rsidRPr="00000000" w14:paraId="0000002A">
      <w:pPr>
        <w:jc w:val="center"/>
        <w:rPr/>
      </w:pPr>
      <w:r w:rsidDel="00000000" w:rsidR="00000000" w:rsidRPr="00000000">
        <w:rPr>
          <w:rtl w:val="0"/>
        </w:rPr>
      </w:r>
    </w:p>
    <w:p w:rsidR="00000000" w:rsidDel="00000000" w:rsidP="00000000" w:rsidRDefault="00000000" w:rsidRPr="00000000" w14:paraId="0000002B">
      <w:pPr>
        <w:jc w:val="center"/>
        <w:rPr>
          <w:color w:val="ff0000"/>
        </w:rPr>
      </w:pPr>
      <w:r w:rsidDel="00000000" w:rsidR="00000000" w:rsidRPr="00000000">
        <w:rPr>
          <w:color w:val="ff0000"/>
          <w:rtl w:val="0"/>
        </w:rPr>
        <w:t xml:space="preserve">Logo des partenaires (associations, pole, autre)</w:t>
      </w:r>
      <w:r w:rsidDel="00000000" w:rsidR="00000000" w:rsidRPr="00000000">
        <w:br w:type="page"/>
      </w:r>
      <w:r w:rsidDel="00000000" w:rsidR="00000000" w:rsidRPr="00000000">
        <w:rPr>
          <w:rtl w:val="0"/>
        </w:rPr>
      </w:r>
    </w:p>
    <w:p w:rsidR="00000000" w:rsidDel="00000000" w:rsidP="00000000" w:rsidRDefault="00000000" w:rsidRPr="00000000" w14:paraId="0000002C">
      <w:pPr>
        <w:pStyle w:val="Heading2"/>
        <w:jc w:val="center"/>
        <w:rPr/>
      </w:pPr>
      <w:bookmarkStart w:colFirst="0" w:colLast="0" w:name="_eee2wmd48vds" w:id="0"/>
      <w:bookmarkEnd w:id="0"/>
      <w:r w:rsidDel="00000000" w:rsidR="00000000" w:rsidRPr="00000000">
        <w:rPr>
          <w:rtl w:val="0"/>
        </w:rPr>
        <w:t xml:space="preserve">Sommaire </w:t>
      </w:r>
    </w:p>
    <w:p w:rsidR="00000000" w:rsidDel="00000000" w:rsidP="00000000" w:rsidRDefault="00000000" w:rsidRPr="00000000" w14:paraId="0000002D">
      <w:pPr>
        <w:rPr/>
      </w:pPr>
      <w:r w:rsidDel="00000000" w:rsidR="00000000" w:rsidRPr="00000000">
        <w:rPr>
          <w:rtl w:val="0"/>
        </w:rPr>
      </w:r>
    </w:p>
    <w:sdt>
      <w:sdtPr>
        <w:id w:val="1203331668"/>
        <w:docPartObj>
          <w:docPartGallery w:val="Table of Contents"/>
          <w:docPartUnique w:val="1"/>
        </w:docPartObj>
      </w:sdtPr>
      <w:sdtContent>
        <w:p w:rsidR="00000000" w:rsidDel="00000000" w:rsidP="00000000" w:rsidRDefault="00000000" w:rsidRPr="00000000" w14:paraId="0000002E">
          <w:pPr>
            <w:widowControl w:val="0"/>
            <w:tabs>
              <w:tab w:val="right" w:leader="dot" w:pos="12000"/>
            </w:tabs>
            <w:spacing w:before="60" w:line="240" w:lineRule="auto"/>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1,1,Heading 2,2,Heading 3,3,Heading 4,4,Heading 5,5,Heading 6,6,"</w:instrText>
            <w:fldChar w:fldCharType="separate"/>
          </w:r>
          <w:hyperlink w:anchor="_eee2wmd48vds">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Sommaire</w:t>
              <w:tab/>
              <w:t xml:space="preserve">2</w:t>
            </w:r>
          </w:hyperlink>
          <w:r w:rsidDel="00000000" w:rsidR="00000000" w:rsidRPr="00000000">
            <w:rPr>
              <w:rtl w:val="0"/>
            </w:rPr>
          </w:r>
        </w:p>
        <w:p w:rsidR="00000000" w:rsidDel="00000000" w:rsidP="00000000" w:rsidRDefault="00000000" w:rsidRPr="00000000" w14:paraId="0000002F">
          <w:pPr>
            <w:widowControl w:val="0"/>
            <w:tabs>
              <w:tab w:val="right" w:leader="dot" w:pos="12000"/>
            </w:tabs>
            <w:spacing w:before="60" w:line="24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5i0udng206c6">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Motivations &amp; explications de l’évènement</w:t>
              <w:tab/>
              <w:t xml:space="preserve">4</w:t>
            </w:r>
          </w:hyperlink>
          <w:r w:rsidDel="00000000" w:rsidR="00000000" w:rsidRPr="00000000">
            <w:rPr>
              <w:rtl w:val="0"/>
            </w:rPr>
          </w:r>
        </w:p>
        <w:p w:rsidR="00000000" w:rsidDel="00000000" w:rsidP="00000000" w:rsidRDefault="00000000" w:rsidRPr="00000000" w14:paraId="00000030">
          <w:pPr>
            <w:widowControl w:val="0"/>
            <w:tabs>
              <w:tab w:val="right" w:leader="dot" w:pos="12000"/>
            </w:tabs>
            <w:spacing w:before="60" w:line="24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vyqhb4byjwgw">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Planning de l’évènement</w:t>
              <w:tab/>
              <w:t xml:space="preserve">5</w:t>
            </w:r>
          </w:hyperlink>
          <w:r w:rsidDel="00000000" w:rsidR="00000000" w:rsidRPr="00000000">
            <w:rPr>
              <w:rtl w:val="0"/>
            </w:rPr>
          </w:r>
        </w:p>
        <w:p w:rsidR="00000000" w:rsidDel="00000000" w:rsidP="00000000" w:rsidRDefault="00000000" w:rsidRPr="00000000" w14:paraId="00000031">
          <w:pPr>
            <w:widowControl w:val="0"/>
            <w:tabs>
              <w:tab w:val="right" w:leader="dot" w:pos="12000"/>
            </w:tabs>
            <w:spacing w:before="60" w:line="24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mml05axfdp6g">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Moyens logistiques mis en oeuvre</w:t>
              <w:tab/>
              <w:t xml:space="preserve">7</w:t>
            </w:r>
          </w:hyperlink>
          <w:r w:rsidDel="00000000" w:rsidR="00000000" w:rsidRPr="00000000">
            <w:rPr>
              <w:rtl w:val="0"/>
            </w:rPr>
          </w:r>
        </w:p>
        <w:p w:rsidR="00000000" w:rsidDel="00000000" w:rsidP="00000000" w:rsidRDefault="00000000" w:rsidRPr="00000000" w14:paraId="00000032">
          <w:pPr>
            <w:widowControl w:val="0"/>
            <w:tabs>
              <w:tab w:val="right" w:leader="dot" w:pos="12000"/>
            </w:tabs>
            <w:spacing w:before="60" w:line="24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plzmilymdug4">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Scène :</w:t>
              <w:tab/>
              <w:t xml:space="preserve">7</w:t>
            </w:r>
          </w:hyperlink>
          <w:r w:rsidDel="00000000" w:rsidR="00000000" w:rsidRPr="00000000">
            <w:rPr>
              <w:rtl w:val="0"/>
            </w:rPr>
          </w:r>
        </w:p>
        <w:p w:rsidR="00000000" w:rsidDel="00000000" w:rsidP="00000000" w:rsidRDefault="00000000" w:rsidRPr="00000000" w14:paraId="00000033">
          <w:pPr>
            <w:widowControl w:val="0"/>
            <w:tabs>
              <w:tab w:val="right" w:leader="dot" w:pos="12000"/>
            </w:tabs>
            <w:spacing w:before="60" w:line="24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4s64jptvb5oa">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Stands étudiants :</w:t>
              <w:tab/>
              <w:t xml:space="preserve">7</w:t>
            </w:r>
          </w:hyperlink>
          <w:r w:rsidDel="00000000" w:rsidR="00000000" w:rsidRPr="00000000">
            <w:rPr>
              <w:rtl w:val="0"/>
            </w:rPr>
          </w:r>
        </w:p>
        <w:p w:rsidR="00000000" w:rsidDel="00000000" w:rsidP="00000000" w:rsidRDefault="00000000" w:rsidRPr="00000000" w14:paraId="00000034">
          <w:pPr>
            <w:widowControl w:val="0"/>
            <w:tabs>
              <w:tab w:val="right" w:leader="dot" w:pos="12000"/>
            </w:tabs>
            <w:spacing w:before="60" w:line="24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20wtikffjdp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Bar :</w:t>
              <w:tab/>
              <w:t xml:space="preserve">7</w:t>
            </w:r>
          </w:hyperlink>
          <w:r w:rsidDel="00000000" w:rsidR="00000000" w:rsidRPr="00000000">
            <w:rPr>
              <w:rtl w:val="0"/>
            </w:rPr>
          </w:r>
        </w:p>
        <w:p w:rsidR="00000000" w:rsidDel="00000000" w:rsidP="00000000" w:rsidRDefault="00000000" w:rsidRPr="00000000" w14:paraId="00000035">
          <w:pPr>
            <w:widowControl w:val="0"/>
            <w:tabs>
              <w:tab w:val="right" w:leader="dot" w:pos="12000"/>
            </w:tabs>
            <w:spacing w:before="60" w:line="24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dz8itpgzou90">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Présence d’acteurs non-étudiants :</w:t>
              <w:tab/>
              <w:t xml:space="preserve">7</w:t>
            </w:r>
          </w:hyperlink>
          <w:r w:rsidDel="00000000" w:rsidR="00000000" w:rsidRPr="00000000">
            <w:rPr>
              <w:rtl w:val="0"/>
            </w:rPr>
          </w:r>
        </w:p>
        <w:p w:rsidR="00000000" w:rsidDel="00000000" w:rsidP="00000000" w:rsidRDefault="00000000" w:rsidRPr="00000000" w14:paraId="00000036">
          <w:pPr>
            <w:widowControl w:val="0"/>
            <w:tabs>
              <w:tab w:val="right" w:leader="dot" w:pos="12000"/>
            </w:tabs>
            <w:spacing w:before="60" w:line="24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j1t48bkqy0f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Distribution électrique :</w:t>
              <w:tab/>
              <w:t xml:space="preserve">7</w:t>
            </w:r>
          </w:hyperlink>
          <w:r w:rsidDel="00000000" w:rsidR="00000000" w:rsidRPr="00000000">
            <w:rPr>
              <w:rtl w:val="0"/>
            </w:rPr>
          </w:r>
        </w:p>
        <w:p w:rsidR="00000000" w:rsidDel="00000000" w:rsidP="00000000" w:rsidRDefault="00000000" w:rsidRPr="00000000" w14:paraId="00000037">
          <w:pPr>
            <w:widowControl w:val="0"/>
            <w:tabs>
              <w:tab w:val="right" w:leader="dot" w:pos="12000"/>
            </w:tabs>
            <w:spacing w:before="60" w:line="24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wdubcwljk8ru">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Autorisations demandées :</w:t>
              <w:tab/>
              <w:t xml:space="preserve">7</w:t>
            </w:r>
          </w:hyperlink>
          <w:r w:rsidDel="00000000" w:rsidR="00000000" w:rsidRPr="00000000">
            <w:rPr>
              <w:rtl w:val="0"/>
            </w:rPr>
          </w:r>
        </w:p>
        <w:p w:rsidR="00000000" w:rsidDel="00000000" w:rsidP="00000000" w:rsidRDefault="00000000" w:rsidRPr="00000000" w14:paraId="00000038">
          <w:pPr>
            <w:widowControl w:val="0"/>
            <w:tabs>
              <w:tab w:val="right" w:leader="dot" w:pos="12000"/>
            </w:tabs>
            <w:spacing w:before="60" w:line="24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xjr7m79ys6j7">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Plans d’implantation</w:t>
              <w:tab/>
              <w:t xml:space="preserve">8</w:t>
            </w:r>
          </w:hyperlink>
          <w:r w:rsidDel="00000000" w:rsidR="00000000" w:rsidRPr="00000000">
            <w:rPr>
              <w:rtl w:val="0"/>
            </w:rPr>
          </w:r>
        </w:p>
        <w:p w:rsidR="00000000" w:rsidDel="00000000" w:rsidP="00000000" w:rsidRDefault="00000000" w:rsidRPr="00000000" w14:paraId="00000039">
          <w:pPr>
            <w:widowControl w:val="0"/>
            <w:tabs>
              <w:tab w:val="right" w:leader="dot" w:pos="12000"/>
            </w:tabs>
            <w:spacing w:before="60" w:line="24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nd0jkwxtx10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Moyens de sureté &amp; sécurité</w:t>
              <w:tab/>
              <w:t xml:space="preserve">9</w:t>
            </w:r>
          </w:hyperlink>
          <w:r w:rsidDel="00000000" w:rsidR="00000000" w:rsidRPr="00000000">
            <w:rPr>
              <w:rtl w:val="0"/>
            </w:rPr>
          </w:r>
        </w:p>
        <w:p w:rsidR="00000000" w:rsidDel="00000000" w:rsidP="00000000" w:rsidRDefault="00000000" w:rsidRPr="00000000" w14:paraId="0000003A">
          <w:pPr>
            <w:widowControl w:val="0"/>
            <w:tabs>
              <w:tab w:val="right" w:leader="dot" w:pos="12000"/>
            </w:tabs>
            <w:spacing w:before="60" w:line="24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d26hrfki6tej">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Agents de sécurité :</w:t>
              <w:tab/>
              <w:t xml:space="preserve">9</w:t>
            </w:r>
          </w:hyperlink>
          <w:r w:rsidDel="00000000" w:rsidR="00000000" w:rsidRPr="00000000">
            <w:rPr>
              <w:rtl w:val="0"/>
            </w:rPr>
          </w:r>
        </w:p>
        <w:p w:rsidR="00000000" w:rsidDel="00000000" w:rsidP="00000000" w:rsidRDefault="00000000" w:rsidRPr="00000000" w14:paraId="0000003B">
          <w:pPr>
            <w:widowControl w:val="0"/>
            <w:tabs>
              <w:tab w:val="right" w:leader="dot" w:pos="12000"/>
            </w:tabs>
            <w:spacing w:before="60" w:line="24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77dgod6wbrt9">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Gestion de l’alcool :</w:t>
              <w:tab/>
              <w:t xml:space="preserve">9</w:t>
            </w:r>
          </w:hyperlink>
          <w:r w:rsidDel="00000000" w:rsidR="00000000" w:rsidRPr="00000000">
            <w:rPr>
              <w:rtl w:val="0"/>
            </w:rPr>
          </w:r>
        </w:p>
        <w:p w:rsidR="00000000" w:rsidDel="00000000" w:rsidP="00000000" w:rsidRDefault="00000000" w:rsidRPr="00000000" w14:paraId="0000003C">
          <w:pPr>
            <w:widowControl w:val="0"/>
            <w:tabs>
              <w:tab w:val="right" w:leader="dot" w:pos="12000"/>
            </w:tabs>
            <w:spacing w:before="60" w:line="24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yaxqw7iknqwk">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Safe zone :</w:t>
              <w:tab/>
              <w:t xml:space="preserve">9</w:t>
            </w:r>
          </w:hyperlink>
          <w:r w:rsidDel="00000000" w:rsidR="00000000" w:rsidRPr="00000000">
            <w:rPr>
              <w:rtl w:val="0"/>
            </w:rPr>
          </w:r>
        </w:p>
        <w:p w:rsidR="00000000" w:rsidDel="00000000" w:rsidP="00000000" w:rsidRDefault="00000000" w:rsidRPr="00000000" w14:paraId="0000003D">
          <w:pPr>
            <w:widowControl w:val="0"/>
            <w:tabs>
              <w:tab w:val="right" w:leader="dot" w:pos="12000"/>
            </w:tabs>
            <w:spacing w:before="60" w:line="24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pqqk89drqk9g">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Poste de secours :</w:t>
              <w:tab/>
              <w:t xml:space="preserve">9</w:t>
            </w:r>
          </w:hyperlink>
          <w:r w:rsidDel="00000000" w:rsidR="00000000" w:rsidRPr="00000000">
            <w:rPr>
              <w:rtl w:val="0"/>
            </w:rPr>
          </w:r>
        </w:p>
        <w:p w:rsidR="00000000" w:rsidDel="00000000" w:rsidP="00000000" w:rsidRDefault="00000000" w:rsidRPr="00000000" w14:paraId="0000003E">
          <w:pPr>
            <w:widowControl w:val="0"/>
            <w:tabs>
              <w:tab w:val="right" w:leader="dot" w:pos="12000"/>
            </w:tabs>
            <w:spacing w:before="60" w:line="24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6zian8fx7ymn">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Assurance :</w:t>
              <w:tab/>
              <w:t xml:space="preserve">9</w:t>
            </w:r>
          </w:hyperlink>
          <w:r w:rsidDel="00000000" w:rsidR="00000000" w:rsidRPr="00000000">
            <w:rPr>
              <w:rtl w:val="0"/>
            </w:rPr>
          </w:r>
        </w:p>
        <w:p w:rsidR="00000000" w:rsidDel="00000000" w:rsidP="00000000" w:rsidRDefault="00000000" w:rsidRPr="00000000" w14:paraId="0000003F">
          <w:pPr>
            <w:widowControl w:val="0"/>
            <w:tabs>
              <w:tab w:val="right" w:leader="dot" w:pos="12000"/>
            </w:tabs>
            <w:spacing w:before="60" w:line="24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b2gvtifag71q">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Autres mesures :</w:t>
              <w:tab/>
              <w:t xml:space="preserve">9</w:t>
            </w:r>
          </w:hyperlink>
          <w:r w:rsidDel="00000000" w:rsidR="00000000" w:rsidRPr="00000000">
            <w:rPr>
              <w:rtl w:val="0"/>
            </w:rPr>
          </w:r>
        </w:p>
        <w:p w:rsidR="00000000" w:rsidDel="00000000" w:rsidP="00000000" w:rsidRDefault="00000000" w:rsidRPr="00000000" w14:paraId="00000040">
          <w:pPr>
            <w:widowControl w:val="0"/>
            <w:tabs>
              <w:tab w:val="right" w:leader="dot" w:pos="12000"/>
            </w:tabs>
            <w:spacing w:before="60" w:line="24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918nk0hyl08v">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Nettoyage et Rendu des lieux</w:t>
              <w:tab/>
              <w:t xml:space="preserve">10</w:t>
            </w:r>
          </w:hyperlink>
          <w:r w:rsidDel="00000000" w:rsidR="00000000" w:rsidRPr="00000000">
            <w:rPr>
              <w:rtl w:val="0"/>
            </w:rPr>
          </w:r>
        </w:p>
        <w:p w:rsidR="00000000" w:rsidDel="00000000" w:rsidP="00000000" w:rsidRDefault="00000000" w:rsidRPr="00000000" w14:paraId="00000041">
          <w:pPr>
            <w:widowControl w:val="0"/>
            <w:tabs>
              <w:tab w:val="right" w:leader="dot" w:pos="12000"/>
            </w:tabs>
            <w:spacing w:before="60" w:line="24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ljknazysqvqt">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Conclusion</w:t>
              <w:tab/>
              <w:t xml:space="preserve">11</w:t>
            </w:r>
          </w:hyperlink>
          <w:r w:rsidDel="00000000" w:rsidR="00000000" w:rsidRPr="00000000">
            <w:rPr>
              <w:rtl w:val="0"/>
            </w:rPr>
          </w:r>
        </w:p>
        <w:p w:rsidR="00000000" w:rsidDel="00000000" w:rsidP="00000000" w:rsidRDefault="00000000" w:rsidRPr="00000000" w14:paraId="00000042">
          <w:pPr>
            <w:widowControl w:val="0"/>
            <w:tabs>
              <w:tab w:val="right" w:leader="dot" w:pos="12000"/>
            </w:tabs>
            <w:spacing w:before="60" w:line="24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ocbc3n4w2mel">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Contacts</w:t>
              <w:tab/>
              <w:t xml:space="preserve">11</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i w:val="1"/>
          <w:iCs w:val="1"/>
          <w:color w:val="ff0000"/>
        </w:rPr>
      </w:pPr>
      <w:r w:rsidDel="00000000" w:rsidR="00000000" w:rsidRPr="00000000">
        <w:rPr>
          <w:color w:val="ff0000"/>
          <w:rtl w:val="0"/>
        </w:rPr>
        <w:tab/>
      </w:r>
      <w:r w:rsidDel="00000000" w:rsidR="00000000" w:rsidRPr="00000000">
        <w:rPr>
          <w:i w:val="1"/>
          <w:iCs w:val="1"/>
          <w:color w:val="ff0000"/>
          <w:rtl w:val="0"/>
        </w:rPr>
        <w:t xml:space="preserve">Préambule :</w:t>
      </w:r>
    </w:p>
    <w:p w:rsidR="00000000" w:rsidDel="00000000" w:rsidP="00000000" w:rsidRDefault="00000000" w:rsidRPr="00000000" w14:paraId="0000004C">
      <w:pPr>
        <w:rPr>
          <w:i w:val="1"/>
          <w:iCs w:val="1"/>
          <w:color w:val="ff0000"/>
        </w:rPr>
      </w:pPr>
      <w:r w:rsidDel="00000000" w:rsidR="00000000" w:rsidRPr="00000000">
        <w:rPr>
          <w:i w:val="1"/>
          <w:iCs w:val="1"/>
          <w:color w:val="ff0000"/>
          <w:rtl w:val="0"/>
        </w:rPr>
        <w:tab/>
        <w:t xml:space="preserve">Ce template de dossiers de sécurité est prévu pour simplifier et généraliser les dossiers de sécurité internes à l’UTC et ne concernent que les évènements organisés dans l’enceinte de l’UTC : Bâtiments de BF, parvis, parking, campus de Royalieu.. Pour tout évènement externes les services de l’UTC ne sont que peu impliqués, se renseigner en mairie pour les modalités à effectuer. Un autre dossier de sécurité peut être à remplir, et transmettre en sous-préfecture.</w:t>
      </w:r>
    </w:p>
    <w:p w:rsidR="00000000" w:rsidDel="00000000" w:rsidP="00000000" w:rsidRDefault="00000000" w:rsidRPr="00000000" w14:paraId="0000004D">
      <w:pPr>
        <w:rPr>
          <w:i w:val="1"/>
          <w:iCs w:val="1"/>
          <w:color w:val="ff0000"/>
        </w:rPr>
      </w:pPr>
      <w:r w:rsidDel="00000000" w:rsidR="00000000" w:rsidRPr="00000000">
        <w:rPr>
          <w:i w:val="1"/>
          <w:iCs w:val="1"/>
          <w:color w:val="ff0000"/>
          <w:rtl w:val="0"/>
        </w:rPr>
        <w:tab/>
        <w:t xml:space="preserve">Ce document est prévu pour être général et convenir à un maximum d’évènements organisés, cependant il est possible qu’il ne convienne pas complètement à vos besoins, auxquels cas vous devrez ajouter les éléments non précisés dans ce dossier. D’une autre manière, certaines parties seront potentiellement inutiles auxquels cas vous pourrez les supprimer afin de simplifier la lecture de ce document. Si vous ne trouvez que ce dossier n’est que peu adapté à votre évènement vous pouvez envoyer un mail au bde (</w:t>
      </w:r>
      <w:hyperlink r:id="rId6">
        <w:r w:rsidDel="00000000" w:rsidR="00000000" w:rsidRPr="00000000">
          <w:rPr>
            <w:i w:val="1"/>
            <w:iCs w:val="1"/>
            <w:color w:val="1155cc"/>
            <w:u w:val="single"/>
            <w:rtl w:val="0"/>
          </w:rPr>
          <w:t xml:space="preserve">bde@assos.utc.fr</w:t>
        </w:r>
      </w:hyperlink>
      <w:r w:rsidDel="00000000" w:rsidR="00000000" w:rsidRPr="00000000">
        <w:rPr>
          <w:i w:val="1"/>
          <w:iCs w:val="1"/>
          <w:color w:val="ff0000"/>
          <w:rtl w:val="0"/>
        </w:rPr>
        <w:t xml:space="preserve">) afin de modifier ce template. Merci de supprimer tous les commentaires [] avant l’envoi du document.</w:t>
      </w:r>
    </w:p>
    <w:p w:rsidR="00000000" w:rsidDel="00000000" w:rsidP="00000000" w:rsidRDefault="00000000" w:rsidRPr="00000000" w14:paraId="0000004E">
      <w:pPr>
        <w:ind w:firstLine="720"/>
        <w:rPr>
          <w:i w:val="1"/>
          <w:iCs w:val="1"/>
          <w:color w:val="ff0000"/>
        </w:rPr>
      </w:pPr>
      <w:r w:rsidDel="00000000" w:rsidR="00000000" w:rsidRPr="00000000">
        <w:rPr>
          <w:i w:val="1"/>
          <w:iCs w:val="1"/>
          <w:color w:val="ff0000"/>
          <w:rtl w:val="0"/>
        </w:rPr>
        <w:t xml:space="preserve">N’hésitez pas à ajouter le maximum d’informations possible, cela simplifiera la compréhension des services de sécurité</w:t>
      </w:r>
    </w:p>
    <w:p w:rsidR="00000000" w:rsidDel="00000000" w:rsidP="00000000" w:rsidRDefault="00000000" w:rsidRPr="00000000" w14:paraId="0000004F">
      <w:pPr>
        <w:rPr>
          <w:i w:val="1"/>
          <w:iCs w:val="1"/>
          <w:color w:val="ff0000"/>
        </w:rPr>
      </w:pPr>
      <w:r w:rsidDel="00000000" w:rsidR="00000000" w:rsidRPr="00000000">
        <w:rPr>
          <w:i w:val="1"/>
          <w:iCs w:val="1"/>
          <w:color w:val="ff0000"/>
          <w:rtl w:val="0"/>
        </w:rPr>
        <w:tab/>
        <w:t xml:space="preserve">En cas de questions vous pouvez regarder sur le wiki des associations : </w:t>
      </w:r>
      <w:hyperlink r:id="rId7">
        <w:r w:rsidDel="00000000" w:rsidR="00000000" w:rsidRPr="00000000">
          <w:rPr>
            <w:i w:val="1"/>
            <w:iCs w:val="1"/>
            <w:color w:val="1155cc"/>
            <w:u w:val="single"/>
            <w:rtl w:val="0"/>
          </w:rPr>
          <w:t xml:space="preserve">https://wiki.assos.utc.fr</w:t>
        </w:r>
      </w:hyperlink>
      <w:r w:rsidDel="00000000" w:rsidR="00000000" w:rsidRPr="00000000">
        <w:rPr>
          <w:i w:val="1"/>
          <w:iCs w:val="1"/>
          <w:color w:val="ff0000"/>
          <w:rtl w:val="0"/>
        </w:rPr>
        <w:t xml:space="preserve"> ou contacter le BDE, ou votre pole..</w:t>
      </w:r>
    </w:p>
    <w:p w:rsidR="00000000" w:rsidDel="00000000" w:rsidP="00000000" w:rsidRDefault="00000000" w:rsidRPr="00000000" w14:paraId="00000050">
      <w:pPr>
        <w:rPr>
          <w:color w:val="ff0000"/>
        </w:rPr>
      </w:pPr>
      <w:r w:rsidDel="00000000" w:rsidR="00000000" w:rsidRPr="00000000">
        <w:rPr>
          <w:rtl w:val="0"/>
        </w:rPr>
      </w:r>
    </w:p>
    <w:p w:rsidR="00000000" w:rsidDel="00000000" w:rsidP="00000000" w:rsidRDefault="00000000" w:rsidRPr="00000000" w14:paraId="00000051">
      <w:pPr>
        <w:rPr>
          <w:i w:val="1"/>
          <w:iCs w:val="1"/>
          <w:color w:val="ff0000"/>
        </w:rPr>
      </w:pPr>
      <w:r w:rsidDel="00000000" w:rsidR="00000000" w:rsidRPr="00000000">
        <w:rPr>
          <w:i w:val="1"/>
          <w:iCs w:val="1"/>
          <w:color w:val="ff0000"/>
          <w:rtl w:val="0"/>
        </w:rPr>
        <w:t xml:space="preserve">Plein de courage : )</w:t>
      </w:r>
    </w:p>
    <w:p w:rsidR="00000000" w:rsidDel="00000000" w:rsidP="00000000" w:rsidRDefault="00000000" w:rsidRPr="00000000" w14:paraId="00000052">
      <w:pPr>
        <w:rPr>
          <w:color w:val="ff0000"/>
        </w:rPr>
      </w:pPr>
      <w:r w:rsidDel="00000000" w:rsidR="00000000" w:rsidRPr="00000000">
        <w:rPr>
          <w:i w:val="1"/>
          <w:iCs w:val="1"/>
          <w:color w:val="ff0000"/>
          <w:rtl w:val="0"/>
        </w:rPr>
        <w:t xml:space="preserve">Votre BDE 💛</w:t>
      </w:r>
      <w:r w:rsidDel="00000000" w:rsidR="00000000" w:rsidRPr="00000000">
        <w:br w:type="page"/>
      </w:r>
      <w:r w:rsidDel="00000000" w:rsidR="00000000" w:rsidRPr="00000000">
        <w:rPr>
          <w:rtl w:val="0"/>
        </w:rPr>
      </w:r>
    </w:p>
    <w:p w:rsidR="00000000" w:rsidDel="00000000" w:rsidP="00000000" w:rsidRDefault="00000000" w:rsidRPr="00000000" w14:paraId="00000053">
      <w:pPr>
        <w:pStyle w:val="Heading2"/>
        <w:rPr/>
      </w:pPr>
      <w:bookmarkStart w:colFirst="0" w:colLast="0" w:name="_5i0udng206c6" w:id="1"/>
      <w:bookmarkEnd w:id="1"/>
      <w:r w:rsidDel="00000000" w:rsidR="00000000" w:rsidRPr="00000000">
        <w:rPr>
          <w:rtl w:val="0"/>
        </w:rPr>
        <w:t xml:space="preserve">Motivations &amp; explications de l’évènement</w:t>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ind w:left="720" w:firstLine="0"/>
        <w:rPr>
          <w:i w:val="1"/>
          <w:iCs w:val="1"/>
          <w:color w:val="ff0000"/>
        </w:rPr>
      </w:pPr>
      <w:r w:rsidDel="00000000" w:rsidR="00000000" w:rsidRPr="00000000">
        <w:rPr>
          <w:i w:val="1"/>
          <w:iCs w:val="1"/>
          <w:color w:val="ff0000"/>
          <w:rtl w:val="0"/>
        </w:rPr>
        <w:t xml:space="preserve">[Décrire le contexte de l’évènement, souligner notamment la pertinence de l’événement, du lieu et de la date pour la bonne réalisation de celui-ci.</w:t>
      </w:r>
    </w:p>
    <w:p w:rsidR="00000000" w:rsidDel="00000000" w:rsidP="00000000" w:rsidRDefault="00000000" w:rsidRPr="00000000" w14:paraId="00000056">
      <w:pPr>
        <w:ind w:left="720" w:firstLine="0"/>
        <w:rPr>
          <w:i w:val="1"/>
          <w:iCs w:val="1"/>
          <w:color w:val="ff0000"/>
        </w:rPr>
      </w:pPr>
      <w:r w:rsidDel="00000000" w:rsidR="00000000" w:rsidRPr="00000000">
        <w:rPr>
          <w:i w:val="1"/>
          <w:iCs w:val="1"/>
          <w:color w:val="ff0000"/>
          <w:rtl w:val="0"/>
        </w:rPr>
        <w:t xml:space="preserve">Expliquer l’organisation générale de l’évènement, scène, stand de nourriture, bar…]</w:t>
      </w:r>
    </w:p>
    <w:p w:rsidR="00000000" w:rsidDel="00000000" w:rsidP="00000000" w:rsidRDefault="00000000" w:rsidRPr="00000000" w14:paraId="00000057">
      <w:pPr>
        <w:ind w:left="720" w:firstLine="0"/>
        <w:rPr>
          <w:i w:val="1"/>
          <w:iCs w:val="1"/>
          <w:color w:val="ff0000"/>
        </w:rPr>
      </w:pPr>
      <w:r w:rsidDel="00000000" w:rsidR="00000000" w:rsidRPr="00000000">
        <w:br w:type="page"/>
      </w:r>
      <w:r w:rsidDel="00000000" w:rsidR="00000000" w:rsidRPr="00000000">
        <w:rPr>
          <w:rtl w:val="0"/>
        </w:rPr>
      </w:r>
    </w:p>
    <w:p w:rsidR="00000000" w:rsidDel="00000000" w:rsidP="00000000" w:rsidRDefault="00000000" w:rsidRPr="00000000" w14:paraId="00000058">
      <w:pPr>
        <w:pStyle w:val="Heading2"/>
        <w:rPr/>
      </w:pPr>
      <w:bookmarkStart w:colFirst="0" w:colLast="0" w:name="_vyqhb4byjwgw" w:id="2"/>
      <w:bookmarkEnd w:id="2"/>
      <w:r w:rsidDel="00000000" w:rsidR="00000000" w:rsidRPr="00000000">
        <w:rPr>
          <w:rtl w:val="0"/>
        </w:rPr>
        <w:t xml:space="preserve">Planning de l’évènement</w:t>
      </w:r>
      <w:r w:rsidDel="00000000" w:rsidR="00000000" w:rsidRPr="00000000">
        <w:rPr>
          <w:rtl w:val="0"/>
        </w:rPr>
      </w:r>
    </w:p>
    <w:p w:rsidR="00000000" w:rsidDel="00000000" w:rsidP="00000000" w:rsidRDefault="00000000" w:rsidRPr="00000000" w14:paraId="00000059">
      <w:pPr>
        <w:rPr>
          <w:i w:val="1"/>
          <w:iCs w:val="1"/>
          <w:color w:val="ff0000"/>
        </w:rPr>
      </w:pPr>
      <w:r w:rsidDel="00000000" w:rsidR="00000000" w:rsidRPr="00000000">
        <w:rPr>
          <w:i w:val="1"/>
          <w:iCs w:val="1"/>
          <w:color w:val="ff0000"/>
          <w:rtl w:val="0"/>
        </w:rPr>
        <w:t xml:space="preserve">[Le but de cette partie est de résumer les informations principales de l'événement, pour éviter de les rechercher après relecture du document]</w:t>
      </w:r>
    </w:p>
    <w:p w:rsidR="00000000" w:rsidDel="00000000" w:rsidP="00000000" w:rsidRDefault="00000000" w:rsidRPr="00000000" w14:paraId="0000005A">
      <w:pPr>
        <w:rPr>
          <w:i w:val="1"/>
          <w:iCs w:val="1"/>
          <w:color w:val="ff0000"/>
        </w:rPr>
      </w:pPr>
      <w:r w:rsidDel="00000000" w:rsidR="00000000" w:rsidRPr="00000000">
        <w:rPr>
          <w:rtl w:val="0"/>
        </w:rPr>
      </w:r>
    </w:p>
    <w:p w:rsidR="00000000" w:rsidDel="00000000" w:rsidP="00000000" w:rsidRDefault="00000000" w:rsidRPr="00000000" w14:paraId="0000005B">
      <w:pPr>
        <w:numPr>
          <w:ilvl w:val="0"/>
          <w:numId w:val="1"/>
        </w:numPr>
        <w:ind w:left="720" w:hanging="360"/>
        <w:rPr>
          <w:u w:val="none"/>
        </w:rPr>
      </w:pPr>
      <w:r w:rsidDel="00000000" w:rsidR="00000000" w:rsidRPr="00000000">
        <w:rPr>
          <w:rtl w:val="0"/>
        </w:rPr>
        <w:t xml:space="preserve">Date de l’évènement : </w:t>
      </w:r>
      <w:r w:rsidDel="00000000" w:rsidR="00000000" w:rsidRPr="00000000">
        <w:rPr>
          <w:i w:val="1"/>
          <w:iCs w:val="1"/>
          <w:color w:val="ff0000"/>
          <w:rtl w:val="0"/>
        </w:rPr>
        <w:t xml:space="preserve">[Jour de la semaine, date, mois, année]</w:t>
      </w:r>
    </w:p>
    <w:p w:rsidR="00000000" w:rsidDel="00000000" w:rsidP="00000000" w:rsidRDefault="00000000" w:rsidRPr="00000000" w14:paraId="0000005C">
      <w:pPr>
        <w:ind w:left="720" w:firstLine="0"/>
        <w:rPr/>
      </w:pPr>
      <w:r w:rsidDel="00000000" w:rsidR="00000000" w:rsidRPr="00000000">
        <w:rPr>
          <w:rtl w:val="0"/>
        </w:rPr>
      </w:r>
    </w:p>
    <w:p w:rsidR="00000000" w:rsidDel="00000000" w:rsidP="00000000" w:rsidRDefault="00000000" w:rsidRPr="00000000" w14:paraId="0000005D">
      <w:pPr>
        <w:numPr>
          <w:ilvl w:val="0"/>
          <w:numId w:val="1"/>
        </w:numPr>
        <w:ind w:left="720" w:hanging="360"/>
        <w:rPr>
          <w:u w:val="none"/>
        </w:rPr>
      </w:pPr>
      <w:r w:rsidDel="00000000" w:rsidR="00000000" w:rsidRPr="00000000">
        <w:rPr>
          <w:rtl w:val="0"/>
        </w:rPr>
        <w:t xml:space="preserve">Nombre de personnes attendues :  </w:t>
      </w:r>
    </w:p>
    <w:p w:rsidR="00000000" w:rsidDel="00000000" w:rsidP="00000000" w:rsidRDefault="00000000" w:rsidRPr="00000000" w14:paraId="0000005E">
      <w:pPr>
        <w:numPr>
          <w:ilvl w:val="2"/>
          <w:numId w:val="1"/>
        </w:numPr>
        <w:ind w:left="2160" w:hanging="360"/>
        <w:rPr>
          <w:u w:val="none"/>
        </w:rPr>
      </w:pPr>
      <w:r w:rsidDel="00000000" w:rsidR="00000000" w:rsidRPr="00000000">
        <w:rPr>
          <w:i w:val="1"/>
          <w:iCs w:val="1"/>
          <w:color w:val="ff0000"/>
          <w:rtl w:val="0"/>
        </w:rPr>
        <w:t xml:space="preserve">[XX]</w:t>
      </w:r>
      <w:r w:rsidDel="00000000" w:rsidR="00000000" w:rsidRPr="00000000">
        <w:rPr>
          <w:rtl w:val="0"/>
        </w:rPr>
        <w:t xml:space="preserve"> étudiant.e.s cotisant.e.s au BDE-UTC</w:t>
      </w:r>
    </w:p>
    <w:p w:rsidR="00000000" w:rsidDel="00000000" w:rsidP="00000000" w:rsidRDefault="00000000" w:rsidRPr="00000000" w14:paraId="0000005F">
      <w:pPr>
        <w:numPr>
          <w:ilvl w:val="2"/>
          <w:numId w:val="1"/>
        </w:numPr>
        <w:ind w:left="2160" w:hanging="360"/>
        <w:rPr>
          <w:u w:val="none"/>
        </w:rPr>
      </w:pPr>
      <w:r w:rsidDel="00000000" w:rsidR="00000000" w:rsidRPr="00000000">
        <w:rPr>
          <w:i w:val="1"/>
          <w:iCs w:val="1"/>
          <w:color w:val="ff0000"/>
          <w:rtl w:val="0"/>
        </w:rPr>
        <w:t xml:space="preserve">[XX] </w:t>
      </w:r>
      <w:r w:rsidDel="00000000" w:rsidR="00000000" w:rsidRPr="00000000">
        <w:rPr>
          <w:rtl w:val="0"/>
        </w:rPr>
        <w:t xml:space="preserve">étudiant.e.s non cotisant.e.s au BDE-UTC</w:t>
      </w:r>
    </w:p>
    <w:p w:rsidR="00000000" w:rsidDel="00000000" w:rsidP="00000000" w:rsidRDefault="00000000" w:rsidRPr="00000000" w14:paraId="00000060">
      <w:pPr>
        <w:numPr>
          <w:ilvl w:val="2"/>
          <w:numId w:val="1"/>
        </w:numPr>
        <w:ind w:left="2160" w:hanging="360"/>
        <w:rPr>
          <w:u w:val="none"/>
        </w:rPr>
      </w:pPr>
      <w:r w:rsidDel="00000000" w:rsidR="00000000" w:rsidRPr="00000000">
        <w:rPr>
          <w:i w:val="1"/>
          <w:iCs w:val="1"/>
          <w:color w:val="ff0000"/>
          <w:rtl w:val="0"/>
        </w:rPr>
        <w:t xml:space="preserve">[XX]</w:t>
      </w:r>
      <w:r w:rsidDel="00000000" w:rsidR="00000000" w:rsidRPr="00000000">
        <w:rPr>
          <w:rtl w:val="0"/>
        </w:rPr>
        <w:t xml:space="preserve"> personnes extérieures au BDE-UTC</w:t>
      </w:r>
    </w:p>
    <w:p w:rsidR="00000000" w:rsidDel="00000000" w:rsidP="00000000" w:rsidRDefault="00000000" w:rsidRPr="00000000" w14:paraId="00000061">
      <w:pPr>
        <w:ind w:left="2160" w:firstLine="0"/>
        <w:rPr/>
      </w:pPr>
      <w:r w:rsidDel="00000000" w:rsidR="00000000" w:rsidRPr="00000000">
        <w:rPr>
          <w:rtl w:val="0"/>
        </w:rPr>
      </w:r>
    </w:p>
    <w:p w:rsidR="00000000" w:rsidDel="00000000" w:rsidP="00000000" w:rsidRDefault="00000000" w:rsidRPr="00000000" w14:paraId="00000062">
      <w:pPr>
        <w:numPr>
          <w:ilvl w:val="0"/>
          <w:numId w:val="1"/>
        </w:numPr>
        <w:ind w:left="720" w:hanging="360"/>
        <w:rPr>
          <w:u w:val="none"/>
        </w:rPr>
      </w:pPr>
      <w:r w:rsidDel="00000000" w:rsidR="00000000" w:rsidRPr="00000000">
        <w:rPr>
          <w:rtl w:val="0"/>
        </w:rPr>
        <w:t xml:space="preserve">Lieux : </w:t>
      </w:r>
      <w:r w:rsidDel="00000000" w:rsidR="00000000" w:rsidRPr="00000000">
        <w:rPr>
          <w:i w:val="1"/>
          <w:iCs w:val="1"/>
          <w:color w:val="ff0000"/>
          <w:rtl w:val="0"/>
        </w:rPr>
        <w:t xml:space="preserve">Être précis sur les lieux utilisés (Parking de BF, PIC, Rez de douve Bat E, JMDE…)</w:t>
      </w:r>
    </w:p>
    <w:p w:rsidR="00000000" w:rsidDel="00000000" w:rsidP="00000000" w:rsidRDefault="00000000" w:rsidRPr="00000000" w14:paraId="00000063">
      <w:pPr>
        <w:ind w:left="0" w:firstLine="0"/>
        <w:rPr/>
      </w:pPr>
      <w:r w:rsidDel="00000000" w:rsidR="00000000" w:rsidRPr="00000000">
        <w:rPr>
          <w:rtl w:val="0"/>
        </w:rPr>
      </w:r>
    </w:p>
    <w:p w:rsidR="00000000" w:rsidDel="00000000" w:rsidP="00000000" w:rsidRDefault="00000000" w:rsidRPr="00000000" w14:paraId="00000064">
      <w:pPr>
        <w:ind w:left="0" w:firstLine="0"/>
        <w:rPr/>
      </w:pPr>
      <w:r w:rsidDel="00000000" w:rsidR="00000000" w:rsidRPr="00000000">
        <w:rPr>
          <w:rtl w:val="0"/>
        </w:rPr>
        <w:t xml:space="preserve">Planning de l’évènement :</w:t>
      </w:r>
    </w:p>
    <w:p w:rsidR="00000000" w:rsidDel="00000000" w:rsidP="00000000" w:rsidRDefault="00000000" w:rsidRPr="00000000" w14:paraId="00000065">
      <w:pPr>
        <w:ind w:left="0" w:firstLine="0"/>
        <w:rPr/>
      </w:pPr>
      <w:r w:rsidDel="00000000" w:rsidR="00000000" w:rsidRPr="00000000">
        <w:rPr>
          <w:rtl w:val="0"/>
        </w:rPr>
      </w:r>
    </w:p>
    <w:p w:rsidR="00000000" w:rsidDel="00000000" w:rsidP="00000000" w:rsidRDefault="00000000" w:rsidRPr="00000000" w14:paraId="00000066">
      <w:pPr>
        <w:ind w:left="0" w:firstLine="0"/>
        <w:rPr/>
      </w:pPr>
      <w:r w:rsidDel="00000000" w:rsidR="00000000" w:rsidRPr="00000000">
        <w:rPr>
          <w:rtl w:val="0"/>
        </w:rPr>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20"/>
        <w:gridCol w:w="3120"/>
        <w:gridCol w:w="3120"/>
        <w:tblGridChange w:id="0">
          <w:tblGrid>
            <w:gridCol w:w="3120"/>
            <w:gridCol w:w="3120"/>
            <w:gridCol w:w="3120"/>
          </w:tblGrid>
        </w:tblGridChange>
      </w:tblGrid>
      <w:tr>
        <w:trPr>
          <w:cantSplit w:val="0"/>
          <w:tblHeader w:val="0"/>
        </w:trPr>
        <w:tc>
          <w:tcPr>
            <w:shd w:fill="b7b7b7" w:val="clear"/>
            <w:tcMar>
              <w:top w:w="100.0" w:type="dxa"/>
              <w:left w:w="100.0" w:type="dxa"/>
              <w:bottom w:w="100.0" w:type="dxa"/>
              <w:right w:w="100.0" w:type="dxa"/>
            </w:tcMar>
            <w:vAlign w:val="top"/>
          </w:tcPr>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rPr>
            </w:pPr>
            <w:r w:rsidDel="00000000" w:rsidR="00000000" w:rsidRPr="00000000">
              <w:rPr>
                <w:b w:val="1"/>
                <w:bCs w:val="1"/>
                <w:rtl w:val="0"/>
              </w:rPr>
              <w:t xml:space="preserve">Horaires </w:t>
            </w:r>
          </w:p>
        </w:tc>
        <w:tc>
          <w:tcPr>
            <w:shd w:fill="b7b7b7" w:val="clear"/>
            <w:tcMar>
              <w:top w:w="100.0" w:type="dxa"/>
              <w:left w:w="100.0" w:type="dxa"/>
              <w:bottom w:w="100.0" w:type="dxa"/>
              <w:right w:w="100.0" w:type="dxa"/>
            </w:tcMar>
            <w:vAlign w:val="top"/>
          </w:tcPr>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rPr>
            </w:pPr>
            <w:r w:rsidDel="00000000" w:rsidR="00000000" w:rsidRPr="00000000">
              <w:rPr>
                <w:b w:val="1"/>
                <w:bCs w:val="1"/>
                <w:rtl w:val="0"/>
              </w:rPr>
              <w:t xml:space="preserve">Nombre de responsables</w:t>
            </w:r>
          </w:p>
        </w:tc>
        <w:tc>
          <w:tcPr>
            <w:shd w:fill="b7b7b7" w:val="clear"/>
            <w:tcMar>
              <w:top w:w="100.0" w:type="dxa"/>
              <w:left w:w="100.0" w:type="dxa"/>
              <w:bottom w:w="100.0" w:type="dxa"/>
              <w:right w:w="100.0" w:type="dxa"/>
            </w:tcMar>
            <w:vAlign w:val="top"/>
          </w:tcPr>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rPr>
            </w:pPr>
            <w:r w:rsidDel="00000000" w:rsidR="00000000" w:rsidRPr="00000000">
              <w:rPr>
                <w:b w:val="1"/>
                <w:bCs w:val="1"/>
                <w:rtl w:val="0"/>
              </w:rPr>
              <w:t xml:space="preserve">Activités effectuées</w:t>
            </w:r>
          </w:p>
        </w:tc>
      </w:tr>
      <w:tr>
        <w:trPr>
          <w:cantSplit w:val="0"/>
          <w:trHeight w:val="420" w:hRule="atLeast"/>
          <w:tblHeader w:val="0"/>
        </w:trPr>
        <w:tc>
          <w:tcPr>
            <w:gridSpan w:val="3"/>
            <w:shd w:fill="d9d9d9" w:val="clear"/>
            <w:tcMar>
              <w:top w:w="100.0" w:type="dxa"/>
              <w:left w:w="100.0" w:type="dxa"/>
              <w:bottom w:w="100.0" w:type="dxa"/>
              <w:right w:w="100.0" w:type="dxa"/>
            </w:tcMar>
            <w:vAlign w:val="top"/>
          </w:tcPr>
          <w:p w:rsidR="00000000" w:rsidDel="00000000" w:rsidP="00000000" w:rsidRDefault="00000000" w:rsidRPr="00000000" w14:paraId="0000006A">
            <w:pPr>
              <w:widowControl w:val="0"/>
              <w:spacing w:line="240" w:lineRule="auto"/>
              <w:jc w:val="center"/>
              <w:rPr>
                <w:b w:val="1"/>
                <w:bCs w:val="1"/>
                <w:i w:val="1"/>
                <w:iCs w:val="1"/>
              </w:rPr>
            </w:pPr>
            <w:r w:rsidDel="00000000" w:rsidR="00000000" w:rsidRPr="00000000">
              <w:rPr>
                <w:b w:val="1"/>
                <w:bCs w:val="1"/>
                <w:i w:val="1"/>
                <w:iCs w:val="1"/>
                <w:rtl w:val="0"/>
              </w:rPr>
              <w:t xml:space="preserve">Montage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D">
            <w:pPr>
              <w:widowControl w:val="0"/>
              <w:spacing w:line="240" w:lineRule="auto"/>
              <w:rPr>
                <w:i w:val="1"/>
                <w:iCs w:val="1"/>
                <w:color w:val="ff0000"/>
              </w:rPr>
            </w:pPr>
            <w:r w:rsidDel="00000000" w:rsidR="00000000" w:rsidRPr="00000000">
              <w:rPr>
                <w:i w:val="1"/>
                <w:iCs w:val="1"/>
                <w:color w:val="ff0000"/>
                <w:rtl w:val="0"/>
              </w:rPr>
              <w:t xml:space="preserve">Mettre les activités par ordre chronologique, essayez d’être le plus précis possible, en précisant les différentes étapes (plusieurs cases et horaires)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iCs w:val="1"/>
                <w:color w:val="ff000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iCs w:val="1"/>
                <w:color w:val="ff0000"/>
              </w:rPr>
            </w:pPr>
            <w:r w:rsidDel="00000000" w:rsidR="00000000" w:rsidRPr="00000000">
              <w:rPr>
                <w:i w:val="1"/>
                <w:iCs w:val="1"/>
                <w:color w:val="ff0000"/>
                <w:rtl w:val="0"/>
              </w:rPr>
              <w:t xml:space="preserve">Exemples d’activités effectuées, à adapter suivant l’évènement, si navette préciser les horaires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0">
            <w:pPr>
              <w:widowControl w:val="0"/>
              <w:spacing w:line="240" w:lineRule="auto"/>
              <w:rPr>
                <w:i w:val="1"/>
                <w:iCs w:val="1"/>
                <w:color w:val="ff0000"/>
              </w:rPr>
            </w:pPr>
            <w:r w:rsidDel="00000000" w:rsidR="00000000" w:rsidRPr="00000000">
              <w:rPr>
                <w:i w:val="1"/>
                <w:iCs w:val="1"/>
                <w:color w:val="ff0000"/>
                <w:rtl w:val="0"/>
              </w:rPr>
              <w:t xml:space="preserve">hh:mm - hh:mm</w:t>
            </w:r>
          </w:p>
        </w:tc>
        <w:tc>
          <w:tcPr>
            <w:shd w:fill="auto" w:val="clear"/>
            <w:tcMar>
              <w:top w:w="100.0" w:type="dxa"/>
              <w:left w:w="100.0" w:type="dxa"/>
              <w:bottom w:w="100.0" w:type="dxa"/>
              <w:right w:w="100.0" w:type="dxa"/>
            </w:tcMar>
            <w:vAlign w:val="top"/>
          </w:tcPr>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iCs w:val="1"/>
                <w:color w:val="ff000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iCs w:val="1"/>
                <w:color w:val="ff0000"/>
              </w:rPr>
            </w:pPr>
            <w:r w:rsidDel="00000000" w:rsidR="00000000" w:rsidRPr="00000000">
              <w:rPr>
                <w:i w:val="1"/>
                <w:iCs w:val="1"/>
                <w:color w:val="ff0000"/>
                <w:rtl w:val="0"/>
              </w:rPr>
              <w:t xml:space="preserve">Premier barriérage, livraisons, montage de la scène, installation des bars, stands de restauration, installation de la safe zone, du poste de secours…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iCs w:val="1"/>
                <w:color w:val="ff0000"/>
              </w:rPr>
            </w:pPr>
            <w:r w:rsidDel="00000000" w:rsidR="00000000" w:rsidRPr="00000000">
              <w:rPr>
                <w:i w:val="1"/>
                <w:iCs w:val="1"/>
                <w:color w:val="ff0000"/>
                <w:rtl w:val="0"/>
              </w:rPr>
              <w:t xml:space="preserve">hh:mm - hh:mm</w:t>
            </w:r>
          </w:p>
        </w:tc>
        <w:tc>
          <w:tcPr>
            <w:shd w:fill="auto" w:val="clear"/>
            <w:tcMar>
              <w:top w:w="100.0" w:type="dxa"/>
              <w:left w:w="100.0" w:type="dxa"/>
              <w:bottom w:w="100.0" w:type="dxa"/>
              <w:right w:w="100.0" w:type="dxa"/>
            </w:tcMar>
            <w:vAlign w:val="top"/>
          </w:tcPr>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iCs w:val="1"/>
                <w:color w:val="ff000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iCs w:val="1"/>
                <w:color w:val="ff0000"/>
              </w:rPr>
            </w:pPr>
            <w:r w:rsidDel="00000000" w:rsidR="00000000" w:rsidRPr="00000000">
              <w:rPr>
                <w:i w:val="1"/>
                <w:iCs w:val="1"/>
                <w:color w:val="ff0000"/>
                <w:rtl w:val="0"/>
              </w:rPr>
              <w:t xml:space="preserve">Accueil de la sécurité, dernière vérification de l’implantation</w:t>
            </w:r>
          </w:p>
        </w:tc>
      </w:tr>
      <w:tr>
        <w:trPr>
          <w:cantSplit w:val="0"/>
          <w:trHeight w:val="420" w:hRule="atLeast"/>
          <w:tblHeader w:val="0"/>
        </w:trPr>
        <w:tc>
          <w:tcPr>
            <w:gridSpan w:val="3"/>
            <w:shd w:fill="d9d9d9" w:val="clear"/>
            <w:tcMar>
              <w:top w:w="100.0" w:type="dxa"/>
              <w:left w:w="100.0" w:type="dxa"/>
              <w:bottom w:w="100.0" w:type="dxa"/>
              <w:right w:w="100.0" w:type="dxa"/>
            </w:tcMar>
            <w:vAlign w:val="top"/>
          </w:tcPr>
          <w:p w:rsidR="00000000" w:rsidDel="00000000" w:rsidP="00000000" w:rsidRDefault="00000000" w:rsidRPr="00000000" w14:paraId="00000076">
            <w:pPr>
              <w:widowControl w:val="0"/>
              <w:spacing w:line="240" w:lineRule="auto"/>
              <w:jc w:val="center"/>
              <w:rPr>
                <w:b w:val="1"/>
                <w:bCs w:val="1"/>
                <w:i w:val="1"/>
                <w:iCs w:val="1"/>
              </w:rPr>
            </w:pPr>
            <w:r w:rsidDel="00000000" w:rsidR="00000000" w:rsidRPr="00000000">
              <w:rPr>
                <w:b w:val="1"/>
                <w:bCs w:val="1"/>
                <w:i w:val="1"/>
                <w:iCs w:val="1"/>
                <w:rtl w:val="0"/>
              </w:rPr>
              <w:t xml:space="preserve">Exploitation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9">
            <w:pPr>
              <w:widowControl w:val="0"/>
              <w:spacing w:line="240" w:lineRule="auto"/>
              <w:rPr>
                <w:i w:val="1"/>
                <w:iCs w:val="1"/>
                <w:color w:val="ff0000"/>
              </w:rPr>
            </w:pPr>
            <w:r w:rsidDel="00000000" w:rsidR="00000000" w:rsidRPr="00000000">
              <w:rPr>
                <w:i w:val="1"/>
                <w:iCs w:val="1"/>
                <w:color w:val="ff0000"/>
                <w:rtl w:val="0"/>
              </w:rPr>
              <w:t xml:space="preserve">hh:mm - hh:mm</w:t>
            </w:r>
          </w:p>
        </w:tc>
        <w:tc>
          <w:tcPr>
            <w:shd w:fill="auto" w:val="clear"/>
            <w:tcMar>
              <w:top w:w="100.0" w:type="dxa"/>
              <w:left w:w="100.0" w:type="dxa"/>
              <w:bottom w:w="100.0" w:type="dxa"/>
              <w:right w:w="100.0" w:type="dxa"/>
            </w:tcMar>
            <w:vAlign w:val="top"/>
          </w:tcPr>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iCs w:val="1"/>
                <w:color w:val="ff000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iCs w:val="1"/>
                <w:color w:val="ff0000"/>
              </w:rPr>
            </w:pPr>
            <w:r w:rsidDel="00000000" w:rsidR="00000000" w:rsidRPr="00000000">
              <w:rPr>
                <w:i w:val="1"/>
                <w:iCs w:val="1"/>
                <w:color w:val="ff0000"/>
                <w:rtl w:val="0"/>
              </w:rPr>
              <w:t xml:space="preserve">Début de la soirée, début du débit d’alcool, début de la musique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C">
            <w:pPr>
              <w:widowControl w:val="0"/>
              <w:spacing w:line="240" w:lineRule="auto"/>
              <w:rPr>
                <w:i w:val="1"/>
                <w:iCs w:val="1"/>
                <w:color w:val="ff0000"/>
              </w:rPr>
            </w:pPr>
            <w:r w:rsidDel="00000000" w:rsidR="00000000" w:rsidRPr="00000000">
              <w:rPr>
                <w:i w:val="1"/>
                <w:iCs w:val="1"/>
                <w:color w:val="ff0000"/>
                <w:rtl w:val="0"/>
              </w:rPr>
              <w:t xml:space="preserve">hh:mm - hh:mm</w:t>
            </w:r>
          </w:p>
        </w:tc>
        <w:tc>
          <w:tcPr>
            <w:shd w:fill="auto" w:val="clear"/>
            <w:tcMar>
              <w:top w:w="100.0" w:type="dxa"/>
              <w:left w:w="100.0" w:type="dxa"/>
              <w:bottom w:w="100.0" w:type="dxa"/>
              <w:right w:w="100.0" w:type="dxa"/>
            </w:tcMar>
            <w:vAlign w:val="top"/>
          </w:tcPr>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iCs w:val="1"/>
                <w:color w:val="ff000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iCs w:val="1"/>
                <w:color w:val="ff0000"/>
              </w:rPr>
            </w:pPr>
            <w:r w:rsidDel="00000000" w:rsidR="00000000" w:rsidRPr="00000000">
              <w:rPr>
                <w:i w:val="1"/>
                <w:iCs w:val="1"/>
                <w:color w:val="ff0000"/>
                <w:rtl w:val="0"/>
              </w:rPr>
              <w:t xml:space="preserve">Fin des entrées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F">
            <w:pPr>
              <w:widowControl w:val="0"/>
              <w:spacing w:line="240" w:lineRule="auto"/>
              <w:rPr>
                <w:i w:val="1"/>
                <w:iCs w:val="1"/>
                <w:color w:val="ff0000"/>
              </w:rPr>
            </w:pPr>
            <w:r w:rsidDel="00000000" w:rsidR="00000000" w:rsidRPr="00000000">
              <w:rPr>
                <w:i w:val="1"/>
                <w:iCs w:val="1"/>
                <w:color w:val="ff0000"/>
                <w:rtl w:val="0"/>
              </w:rPr>
              <w:t xml:space="preserve">hh:mm - hh:mm</w:t>
            </w:r>
          </w:p>
        </w:tc>
        <w:tc>
          <w:tcPr>
            <w:shd w:fill="auto" w:val="clear"/>
            <w:tcMar>
              <w:top w:w="100.0" w:type="dxa"/>
              <w:left w:w="100.0" w:type="dxa"/>
              <w:bottom w:w="100.0" w:type="dxa"/>
              <w:right w:w="100.0" w:type="dxa"/>
            </w:tcMar>
            <w:vAlign w:val="top"/>
          </w:tcPr>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iCs w:val="1"/>
                <w:color w:val="ff000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iCs w:val="1"/>
                <w:color w:val="ff0000"/>
              </w:rPr>
            </w:pPr>
            <w:r w:rsidDel="00000000" w:rsidR="00000000" w:rsidRPr="00000000">
              <w:rPr>
                <w:i w:val="1"/>
                <w:iCs w:val="1"/>
                <w:color w:val="ff0000"/>
                <w:rtl w:val="0"/>
              </w:rPr>
              <w:t xml:space="preserve">Fin de la musique, fin du débit d’alcool</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2">
            <w:pPr>
              <w:widowControl w:val="0"/>
              <w:spacing w:line="240" w:lineRule="auto"/>
              <w:rPr>
                <w:i w:val="1"/>
                <w:iCs w:val="1"/>
                <w:color w:val="ff0000"/>
              </w:rPr>
            </w:pPr>
            <w:r w:rsidDel="00000000" w:rsidR="00000000" w:rsidRPr="00000000">
              <w:rPr>
                <w:i w:val="1"/>
                <w:iCs w:val="1"/>
                <w:color w:val="ff0000"/>
                <w:rtl w:val="0"/>
              </w:rPr>
              <w:t xml:space="preserve">hh:mm - hh:mm</w:t>
            </w:r>
          </w:p>
        </w:tc>
        <w:tc>
          <w:tcPr>
            <w:shd w:fill="auto" w:val="clear"/>
            <w:tcMar>
              <w:top w:w="100.0" w:type="dxa"/>
              <w:left w:w="100.0" w:type="dxa"/>
              <w:bottom w:w="100.0" w:type="dxa"/>
              <w:right w:w="100.0" w:type="dxa"/>
            </w:tcMar>
            <w:vAlign w:val="top"/>
          </w:tcPr>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iCs w:val="1"/>
                <w:color w:val="ff000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iCs w:val="1"/>
                <w:color w:val="ff0000"/>
              </w:rPr>
            </w:pPr>
            <w:r w:rsidDel="00000000" w:rsidR="00000000" w:rsidRPr="00000000">
              <w:rPr>
                <w:i w:val="1"/>
                <w:iCs w:val="1"/>
                <w:color w:val="ff0000"/>
                <w:rtl w:val="0"/>
              </w:rPr>
              <w:t xml:space="preserve">Evacuation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5">
            <w:pPr>
              <w:widowControl w:val="0"/>
              <w:spacing w:line="240" w:lineRule="auto"/>
              <w:rPr>
                <w:i w:val="1"/>
                <w:iCs w:val="1"/>
                <w:color w:val="ff0000"/>
              </w:rPr>
            </w:pPr>
            <w:r w:rsidDel="00000000" w:rsidR="00000000" w:rsidRPr="00000000">
              <w:rPr>
                <w:i w:val="1"/>
                <w:iCs w:val="1"/>
                <w:color w:val="ff0000"/>
                <w:rtl w:val="0"/>
              </w:rPr>
              <w:t xml:space="preserve">hh:mm - hh:mm</w:t>
            </w:r>
          </w:p>
        </w:tc>
        <w:tc>
          <w:tcPr>
            <w:shd w:fill="auto" w:val="clear"/>
            <w:tcMar>
              <w:top w:w="100.0" w:type="dxa"/>
              <w:left w:w="100.0" w:type="dxa"/>
              <w:bottom w:w="100.0" w:type="dxa"/>
              <w:right w:w="100.0" w:type="dxa"/>
            </w:tcMar>
            <w:vAlign w:val="top"/>
          </w:tcPr>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iCs w:val="1"/>
                <w:color w:val="ff000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iCs w:val="1"/>
                <w:color w:val="ff0000"/>
              </w:rPr>
            </w:pPr>
            <w:r w:rsidDel="00000000" w:rsidR="00000000" w:rsidRPr="00000000">
              <w:rPr>
                <w:i w:val="1"/>
                <w:iCs w:val="1"/>
                <w:color w:val="ff0000"/>
                <w:rtl w:val="0"/>
              </w:rPr>
              <w:t xml:space="preserve">Fin de la soirée</w:t>
            </w:r>
          </w:p>
        </w:tc>
      </w:tr>
      <w:tr>
        <w:trPr>
          <w:cantSplit w:val="0"/>
          <w:trHeight w:val="420" w:hRule="atLeast"/>
          <w:tblHeader w:val="0"/>
        </w:trPr>
        <w:tc>
          <w:tcPr>
            <w:gridSpan w:val="3"/>
            <w:shd w:fill="d9d9d9" w:val="clear"/>
            <w:tcMar>
              <w:top w:w="100.0" w:type="dxa"/>
              <w:left w:w="100.0" w:type="dxa"/>
              <w:bottom w:w="100.0" w:type="dxa"/>
              <w:right w:w="100.0" w:type="dxa"/>
            </w:tcMar>
            <w:vAlign w:val="top"/>
          </w:tcPr>
          <w:p w:rsidR="00000000" w:rsidDel="00000000" w:rsidP="00000000" w:rsidRDefault="00000000" w:rsidRPr="00000000" w14:paraId="00000088">
            <w:pPr>
              <w:widowControl w:val="0"/>
              <w:spacing w:line="240" w:lineRule="auto"/>
              <w:jc w:val="center"/>
              <w:rPr>
                <w:b w:val="1"/>
                <w:bCs w:val="1"/>
                <w:i w:val="1"/>
                <w:iCs w:val="1"/>
              </w:rPr>
            </w:pPr>
            <w:r w:rsidDel="00000000" w:rsidR="00000000" w:rsidRPr="00000000">
              <w:rPr>
                <w:b w:val="1"/>
                <w:bCs w:val="1"/>
                <w:i w:val="1"/>
                <w:iCs w:val="1"/>
                <w:rtl w:val="0"/>
              </w:rPr>
              <w:t xml:space="preserve">Démontage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B">
            <w:pPr>
              <w:widowControl w:val="0"/>
              <w:spacing w:line="240" w:lineRule="auto"/>
              <w:rPr>
                <w:i w:val="1"/>
                <w:iCs w:val="1"/>
                <w:color w:val="ff0000"/>
              </w:rPr>
            </w:pPr>
            <w:r w:rsidDel="00000000" w:rsidR="00000000" w:rsidRPr="00000000">
              <w:rPr>
                <w:i w:val="1"/>
                <w:iCs w:val="1"/>
                <w:color w:val="ff0000"/>
                <w:rtl w:val="0"/>
              </w:rPr>
              <w:t xml:space="preserve">hh:mm - hh:mm</w:t>
            </w:r>
          </w:p>
        </w:tc>
        <w:tc>
          <w:tcPr>
            <w:shd w:fill="auto" w:val="clear"/>
            <w:tcMar>
              <w:top w:w="100.0" w:type="dxa"/>
              <w:left w:w="100.0" w:type="dxa"/>
              <w:bottom w:w="100.0" w:type="dxa"/>
              <w:right w:w="100.0" w:type="dxa"/>
            </w:tcMar>
            <w:vAlign w:val="top"/>
          </w:tcPr>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iCs w:val="1"/>
                <w:color w:val="ff000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iCs w:val="1"/>
                <w:color w:val="ff0000"/>
              </w:rPr>
            </w:pPr>
            <w:r w:rsidDel="00000000" w:rsidR="00000000" w:rsidRPr="00000000">
              <w:rPr>
                <w:i w:val="1"/>
                <w:iCs w:val="1"/>
                <w:color w:val="ff0000"/>
                <w:rtl w:val="0"/>
              </w:rPr>
              <w:t xml:space="preserve">Démontage et fin de l’occupation des lieux</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iCs w:val="1"/>
                <w:color w:val="ff0000"/>
              </w:rPr>
            </w:pPr>
            <w:r w:rsidDel="00000000" w:rsidR="00000000" w:rsidRPr="00000000">
              <w:rPr>
                <w:i w:val="1"/>
                <w:iCs w:val="1"/>
                <w:color w:val="ff0000"/>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iCs w:val="1"/>
                <w:color w:val="ff000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iCs w:val="1"/>
                <w:color w:val="ff0000"/>
              </w:rPr>
            </w:pPr>
            <w:r w:rsidDel="00000000" w:rsidR="00000000" w:rsidRPr="00000000">
              <w:rPr>
                <w:i w:val="1"/>
                <w:iCs w:val="1"/>
                <w:color w:val="ff0000"/>
                <w:rtl w:val="0"/>
              </w:rPr>
              <w:t xml:space="preserve">…</w:t>
            </w:r>
          </w:p>
        </w:tc>
      </w:tr>
    </w:tbl>
    <w:p w:rsidR="00000000" w:rsidDel="00000000" w:rsidP="00000000" w:rsidRDefault="00000000" w:rsidRPr="00000000" w14:paraId="00000091">
      <w:pPr>
        <w:ind w:left="1440" w:firstLine="0"/>
        <w:rPr>
          <w:i w:val="1"/>
          <w:iCs w:val="1"/>
          <w:color w:val="ff0000"/>
        </w:rPr>
      </w:pPr>
      <w:r w:rsidDel="00000000" w:rsidR="00000000" w:rsidRPr="00000000">
        <w:rPr>
          <w:rtl w:val="0"/>
        </w:rPr>
      </w:r>
    </w:p>
    <w:p w:rsidR="00000000" w:rsidDel="00000000" w:rsidP="00000000" w:rsidRDefault="00000000" w:rsidRPr="00000000" w14:paraId="00000092">
      <w:pPr>
        <w:jc w:val="center"/>
        <w:rPr/>
      </w:pPr>
      <w:r w:rsidDel="00000000" w:rsidR="00000000" w:rsidRPr="00000000">
        <w:rPr>
          <w:rtl w:val="0"/>
        </w:rPr>
      </w:r>
    </w:p>
    <w:p w:rsidR="00000000" w:rsidDel="00000000" w:rsidP="00000000" w:rsidRDefault="00000000" w:rsidRPr="00000000" w14:paraId="00000093">
      <w:pPr>
        <w:jc w:val="center"/>
        <w:rPr/>
      </w:pPr>
      <w:r w:rsidDel="00000000" w:rsidR="00000000" w:rsidRPr="00000000">
        <w:br w:type="page"/>
      </w:r>
      <w:r w:rsidDel="00000000" w:rsidR="00000000" w:rsidRPr="00000000">
        <w:rPr>
          <w:rtl w:val="0"/>
        </w:rPr>
      </w:r>
    </w:p>
    <w:p w:rsidR="00000000" w:rsidDel="00000000" w:rsidP="00000000" w:rsidRDefault="00000000" w:rsidRPr="00000000" w14:paraId="00000094">
      <w:pPr>
        <w:pStyle w:val="Heading2"/>
        <w:rPr/>
      </w:pPr>
      <w:bookmarkStart w:colFirst="0" w:colLast="0" w:name="_mml05axfdp6g" w:id="3"/>
      <w:bookmarkEnd w:id="3"/>
      <w:r w:rsidDel="00000000" w:rsidR="00000000" w:rsidRPr="00000000">
        <w:rPr>
          <w:rtl w:val="0"/>
        </w:rPr>
        <w:t xml:space="preserve">Moyens logistiques mis en oeuvre</w:t>
      </w:r>
    </w:p>
    <w:p w:rsidR="00000000" w:rsidDel="00000000" w:rsidP="00000000" w:rsidRDefault="00000000" w:rsidRPr="00000000" w14:paraId="00000095">
      <w:pPr>
        <w:rPr/>
      </w:pPr>
      <w:r w:rsidDel="00000000" w:rsidR="00000000" w:rsidRPr="00000000">
        <w:rPr>
          <w:rtl w:val="0"/>
        </w:rPr>
        <w:t xml:space="preserve">[Description des moyens logistiques mis en oeuvre, différents stands, scène, distribution électrique, </w:t>
      </w:r>
      <w:r w:rsidDel="00000000" w:rsidR="00000000" w:rsidRPr="00000000">
        <w:rPr>
          <w:u w:val="single"/>
          <w:rtl w:val="0"/>
        </w:rPr>
        <w:t xml:space="preserve">implantation, gestion de l’alcool,</w:t>
      </w:r>
      <w:r w:rsidDel="00000000" w:rsidR="00000000" w:rsidRPr="00000000">
        <w:rPr>
          <w:rtl w:val="0"/>
        </w:rPr>
        <w:t xml:space="preserve"> </w:t>
      </w:r>
      <w:r w:rsidDel="00000000" w:rsidR="00000000" w:rsidRPr="00000000">
        <w:rPr>
          <w:u w:val="single"/>
          <w:rtl w:val="0"/>
        </w:rPr>
        <w:t xml:space="preserve">autorisations, assurances…</w:t>
      </w:r>
      <w:r w:rsidDel="00000000" w:rsidR="00000000" w:rsidRPr="00000000">
        <w:rPr>
          <w:rtl w:val="0"/>
        </w:rPr>
        <w:t xml:space="preserve">]</w:t>
      </w:r>
    </w:p>
    <w:p w:rsidR="00000000" w:rsidDel="00000000" w:rsidP="00000000" w:rsidRDefault="00000000" w:rsidRPr="00000000" w14:paraId="00000096">
      <w:pPr>
        <w:rPr/>
      </w:pPr>
      <w:r w:rsidDel="00000000" w:rsidR="00000000" w:rsidRPr="00000000">
        <w:rPr>
          <w:rtl w:val="0"/>
        </w:rPr>
      </w:r>
    </w:p>
    <w:p w:rsidR="00000000" w:rsidDel="00000000" w:rsidP="00000000" w:rsidRDefault="00000000" w:rsidRPr="00000000" w14:paraId="00000097">
      <w:pPr>
        <w:pStyle w:val="Heading3"/>
        <w:rPr/>
      </w:pPr>
      <w:bookmarkStart w:colFirst="0" w:colLast="0" w:name="_plzmilymdug4" w:id="4"/>
      <w:bookmarkEnd w:id="4"/>
      <w:r w:rsidDel="00000000" w:rsidR="00000000" w:rsidRPr="00000000">
        <w:rPr>
          <w:rtl w:val="0"/>
        </w:rPr>
        <w:t xml:space="preserve">Scène :</w:t>
      </w:r>
    </w:p>
    <w:p w:rsidR="00000000" w:rsidDel="00000000" w:rsidP="00000000" w:rsidRDefault="00000000" w:rsidRPr="00000000" w14:paraId="00000098">
      <w:pPr>
        <w:rPr>
          <w:i w:val="1"/>
          <w:iCs w:val="1"/>
          <w:color w:val="ff0000"/>
        </w:rPr>
      </w:pPr>
      <w:r w:rsidDel="00000000" w:rsidR="00000000" w:rsidRPr="00000000">
        <w:rPr>
          <w:i w:val="1"/>
          <w:iCs w:val="1"/>
          <w:color w:val="ff0000"/>
          <w:rtl w:val="0"/>
        </w:rPr>
        <w:t xml:space="preserve">[Type de scène, localisation et justification de celle-ci, orientation sonore et lumineuse, organisation montant la scène (dBs, asso organisatrice…)]</w:t>
      </w:r>
    </w:p>
    <w:p w:rsidR="00000000" w:rsidDel="00000000" w:rsidP="00000000" w:rsidRDefault="00000000" w:rsidRPr="00000000" w14:paraId="00000099">
      <w:pPr>
        <w:rPr>
          <w:i w:val="1"/>
          <w:iCs w:val="1"/>
          <w:color w:val="ff0000"/>
        </w:rPr>
      </w:pPr>
      <w:r w:rsidDel="00000000" w:rsidR="00000000" w:rsidRPr="00000000">
        <w:rPr>
          <w:i w:val="1"/>
          <w:iCs w:val="1"/>
          <w:color w:val="ff0000"/>
          <w:rtl w:val="0"/>
        </w:rPr>
        <w:t xml:space="preserve">[Line-up approximative, style de musique, assos/intervenants…]</w:t>
      </w:r>
    </w:p>
    <w:p w:rsidR="00000000" w:rsidDel="00000000" w:rsidP="00000000" w:rsidRDefault="00000000" w:rsidRPr="00000000" w14:paraId="0000009A">
      <w:pPr>
        <w:pStyle w:val="Heading3"/>
        <w:rPr/>
      </w:pPr>
      <w:bookmarkStart w:colFirst="0" w:colLast="0" w:name="_4s64jptvb5oa" w:id="5"/>
      <w:bookmarkEnd w:id="5"/>
      <w:r w:rsidDel="00000000" w:rsidR="00000000" w:rsidRPr="00000000">
        <w:rPr>
          <w:rtl w:val="0"/>
        </w:rPr>
        <w:t xml:space="preserve">Stands étudiants :</w:t>
      </w:r>
    </w:p>
    <w:p w:rsidR="00000000" w:rsidDel="00000000" w:rsidP="00000000" w:rsidRDefault="00000000" w:rsidRPr="00000000" w14:paraId="0000009B">
      <w:pPr>
        <w:rPr>
          <w:i w:val="1"/>
          <w:iCs w:val="1"/>
          <w:color w:val="ff0000"/>
        </w:rPr>
      </w:pPr>
      <w:r w:rsidDel="00000000" w:rsidR="00000000" w:rsidRPr="00000000">
        <w:rPr>
          <w:i w:val="1"/>
          <w:iCs w:val="1"/>
          <w:color w:val="ff0000"/>
          <w:rtl w:val="0"/>
        </w:rPr>
        <w:t xml:space="preserve">[Nommer les stands disposés, ou autre infrastructure présente dans l’évènement, pour service de nourriture, gestion de cashless, animations… et expliquer les activités qui y seront pratiquée]</w:t>
      </w:r>
    </w:p>
    <w:p w:rsidR="00000000" w:rsidDel="00000000" w:rsidP="00000000" w:rsidRDefault="00000000" w:rsidRPr="00000000" w14:paraId="0000009C">
      <w:pPr>
        <w:rPr>
          <w:i w:val="1"/>
          <w:iCs w:val="1"/>
          <w:color w:val="ff0000"/>
        </w:rPr>
      </w:pPr>
      <w:r w:rsidDel="00000000" w:rsidR="00000000" w:rsidRPr="00000000">
        <w:rPr>
          <w:i w:val="1"/>
          <w:iCs w:val="1"/>
          <w:color w:val="ff0000"/>
          <w:rtl w:val="0"/>
        </w:rPr>
        <w:t xml:space="preserve">[Joindre les fiches anims aux dossier de sécurité]</w:t>
      </w:r>
    </w:p>
    <w:p w:rsidR="00000000" w:rsidDel="00000000" w:rsidP="00000000" w:rsidRDefault="00000000" w:rsidRPr="00000000" w14:paraId="0000009D">
      <w:pPr>
        <w:pStyle w:val="Heading3"/>
        <w:rPr/>
      </w:pPr>
      <w:bookmarkStart w:colFirst="0" w:colLast="0" w:name="_20wtikffjdpt" w:id="6"/>
      <w:bookmarkEnd w:id="6"/>
      <w:r w:rsidDel="00000000" w:rsidR="00000000" w:rsidRPr="00000000">
        <w:rPr>
          <w:rtl w:val="0"/>
        </w:rPr>
        <w:t xml:space="preserve">Bar :</w:t>
      </w:r>
    </w:p>
    <w:p w:rsidR="00000000" w:rsidDel="00000000" w:rsidP="00000000" w:rsidRDefault="00000000" w:rsidRPr="00000000" w14:paraId="0000009E">
      <w:pPr>
        <w:rPr>
          <w:i w:val="1"/>
          <w:iCs w:val="1"/>
          <w:color w:val="ff0000"/>
        </w:rPr>
      </w:pPr>
      <w:r w:rsidDel="00000000" w:rsidR="00000000" w:rsidRPr="00000000">
        <w:rPr>
          <w:i w:val="1"/>
          <w:iCs w:val="1"/>
          <w:color w:val="ff0000"/>
          <w:rtl w:val="0"/>
        </w:rPr>
        <w:t xml:space="preserve">[Nombre de bars, alcool &amp; softs servis (approximatif) quantité d’alcool approximative, système de paiement, gestion des participants extérieurs]</w:t>
      </w:r>
    </w:p>
    <w:p w:rsidR="00000000" w:rsidDel="00000000" w:rsidP="00000000" w:rsidRDefault="00000000" w:rsidRPr="00000000" w14:paraId="0000009F">
      <w:pPr>
        <w:pStyle w:val="Heading3"/>
        <w:rPr/>
      </w:pPr>
      <w:bookmarkStart w:colFirst="0" w:colLast="0" w:name="_dz8itpgzou90" w:id="7"/>
      <w:bookmarkEnd w:id="7"/>
      <w:r w:rsidDel="00000000" w:rsidR="00000000" w:rsidRPr="00000000">
        <w:rPr>
          <w:rtl w:val="0"/>
        </w:rPr>
        <w:t xml:space="preserve">Présence d’acteurs non-étudiants : </w:t>
      </w:r>
    </w:p>
    <w:p w:rsidR="00000000" w:rsidDel="00000000" w:rsidP="00000000" w:rsidRDefault="00000000" w:rsidRPr="00000000" w14:paraId="000000A0">
      <w:pPr>
        <w:rPr>
          <w:i w:val="1"/>
          <w:iCs w:val="1"/>
          <w:color w:val="ff0000"/>
        </w:rPr>
      </w:pPr>
      <w:r w:rsidDel="00000000" w:rsidR="00000000" w:rsidRPr="00000000">
        <w:rPr>
          <w:i w:val="1"/>
          <w:iCs w:val="1"/>
          <w:color w:val="ff0000"/>
          <w:rtl w:val="0"/>
        </w:rPr>
        <w:t xml:space="preserve">[Food trucks, techniciens hors dBs…]</w:t>
      </w:r>
    </w:p>
    <w:p w:rsidR="00000000" w:rsidDel="00000000" w:rsidP="00000000" w:rsidRDefault="00000000" w:rsidRPr="00000000" w14:paraId="000000A1">
      <w:pPr>
        <w:rPr/>
      </w:pPr>
      <w:r w:rsidDel="00000000" w:rsidR="00000000" w:rsidRPr="00000000">
        <w:rPr>
          <w:rtl w:val="0"/>
        </w:rPr>
      </w:r>
    </w:p>
    <w:p w:rsidR="00000000" w:rsidDel="00000000" w:rsidP="00000000" w:rsidRDefault="00000000" w:rsidRPr="00000000" w14:paraId="000000A2">
      <w:pPr>
        <w:pStyle w:val="Heading3"/>
        <w:rPr/>
      </w:pPr>
      <w:bookmarkStart w:colFirst="0" w:colLast="0" w:name="_j1t48bkqy0ft" w:id="8"/>
      <w:bookmarkEnd w:id="8"/>
      <w:r w:rsidDel="00000000" w:rsidR="00000000" w:rsidRPr="00000000">
        <w:rPr>
          <w:rtl w:val="0"/>
        </w:rPr>
        <w:t xml:space="preserve">Distribution électrique :</w:t>
      </w:r>
    </w:p>
    <w:p w:rsidR="00000000" w:rsidDel="00000000" w:rsidP="00000000" w:rsidRDefault="00000000" w:rsidRPr="00000000" w14:paraId="000000A3">
      <w:pPr>
        <w:rPr>
          <w:i w:val="1"/>
          <w:iCs w:val="1"/>
          <w:color w:val="ff0000"/>
        </w:rPr>
      </w:pPr>
      <w:r w:rsidDel="00000000" w:rsidR="00000000" w:rsidRPr="00000000">
        <w:rPr>
          <w:i w:val="1"/>
          <w:iCs w:val="1"/>
          <w:color w:val="ff0000"/>
          <w:rtl w:val="0"/>
        </w:rPr>
        <w:t xml:space="preserve">[Explication de l’alimentation du site, armoires électrique, type de prises utilisées, multiprises, tourets et type, présence de passe cable]</w:t>
      </w:r>
    </w:p>
    <w:p w:rsidR="00000000" w:rsidDel="00000000" w:rsidP="00000000" w:rsidRDefault="00000000" w:rsidRPr="00000000" w14:paraId="000000A4">
      <w:pPr>
        <w:rPr>
          <w:i w:val="1"/>
          <w:iCs w:val="1"/>
          <w:color w:val="ff0000"/>
        </w:rPr>
      </w:pPr>
      <w:r w:rsidDel="00000000" w:rsidR="00000000" w:rsidRPr="00000000">
        <w:rPr>
          <w:i w:val="1"/>
          <w:iCs w:val="1"/>
          <w:color w:val="ff0000"/>
          <w:rtl w:val="0"/>
        </w:rPr>
        <w:t xml:space="preserve">[Joindre un plan électrique au plan d’implantation, partie suivante]</w:t>
      </w:r>
    </w:p>
    <w:p w:rsidR="00000000" w:rsidDel="00000000" w:rsidP="00000000" w:rsidRDefault="00000000" w:rsidRPr="00000000" w14:paraId="000000A5">
      <w:pPr>
        <w:rPr/>
      </w:pPr>
      <w:r w:rsidDel="00000000" w:rsidR="00000000" w:rsidRPr="00000000">
        <w:rPr>
          <w:rtl w:val="0"/>
        </w:rPr>
      </w:r>
    </w:p>
    <w:p w:rsidR="00000000" w:rsidDel="00000000" w:rsidP="00000000" w:rsidRDefault="00000000" w:rsidRPr="00000000" w14:paraId="000000A6">
      <w:pPr>
        <w:pStyle w:val="Heading3"/>
        <w:rPr/>
      </w:pPr>
      <w:bookmarkStart w:colFirst="0" w:colLast="0" w:name="_wdubcwljk8ru" w:id="9"/>
      <w:bookmarkEnd w:id="9"/>
      <w:r w:rsidDel="00000000" w:rsidR="00000000" w:rsidRPr="00000000">
        <w:rPr>
          <w:rtl w:val="0"/>
        </w:rPr>
        <w:t xml:space="preserve">Autorisations demandées :</w:t>
      </w:r>
    </w:p>
    <w:p w:rsidR="00000000" w:rsidDel="00000000" w:rsidP="00000000" w:rsidRDefault="00000000" w:rsidRPr="00000000" w14:paraId="000000A7">
      <w:pPr>
        <w:rPr>
          <w:color w:val="ff0000"/>
        </w:rPr>
      </w:pPr>
      <w:r w:rsidDel="00000000" w:rsidR="00000000" w:rsidRPr="00000000">
        <w:rPr>
          <w:color w:val="ff0000"/>
          <w:rtl w:val="0"/>
        </w:rPr>
        <w:t xml:space="preserve">[Préciser si vous demandez des autorisations particulières, fermeture anticipée d’un lieu …]</w:t>
      </w:r>
    </w:p>
    <w:p w:rsidR="00000000" w:rsidDel="00000000" w:rsidP="00000000" w:rsidRDefault="00000000" w:rsidRPr="00000000" w14:paraId="000000A8">
      <w:pPr>
        <w:jc w:val="center"/>
        <w:rPr/>
      </w:pPr>
      <w:r w:rsidDel="00000000" w:rsidR="00000000" w:rsidRPr="00000000">
        <w:rPr>
          <w:rtl w:val="0"/>
        </w:rPr>
      </w:r>
    </w:p>
    <w:p w:rsidR="00000000" w:rsidDel="00000000" w:rsidP="00000000" w:rsidRDefault="00000000" w:rsidRPr="00000000" w14:paraId="000000A9">
      <w:pPr>
        <w:jc w:val="center"/>
        <w:rPr/>
      </w:pPr>
      <w:r w:rsidDel="00000000" w:rsidR="00000000" w:rsidRPr="00000000">
        <w:rPr>
          <w:rtl w:val="0"/>
        </w:rPr>
      </w:r>
    </w:p>
    <w:p w:rsidR="00000000" w:rsidDel="00000000" w:rsidP="00000000" w:rsidRDefault="00000000" w:rsidRPr="00000000" w14:paraId="000000AA">
      <w:pPr>
        <w:jc w:val="center"/>
        <w:rPr/>
      </w:pPr>
      <w:r w:rsidDel="00000000" w:rsidR="00000000" w:rsidRPr="00000000">
        <w:rPr>
          <w:rtl w:val="0"/>
        </w:rPr>
      </w:r>
    </w:p>
    <w:p w:rsidR="00000000" w:rsidDel="00000000" w:rsidP="00000000" w:rsidRDefault="00000000" w:rsidRPr="00000000" w14:paraId="000000AB">
      <w:pPr>
        <w:jc w:val="center"/>
        <w:rPr/>
      </w:pPr>
      <w:r w:rsidDel="00000000" w:rsidR="00000000" w:rsidRPr="00000000">
        <w:rPr>
          <w:rtl w:val="0"/>
        </w:rPr>
      </w:r>
    </w:p>
    <w:p w:rsidR="00000000" w:rsidDel="00000000" w:rsidP="00000000" w:rsidRDefault="00000000" w:rsidRPr="00000000" w14:paraId="000000AC">
      <w:pPr>
        <w:jc w:val="center"/>
        <w:rPr/>
      </w:pPr>
      <w:r w:rsidDel="00000000" w:rsidR="00000000" w:rsidRPr="00000000">
        <w:rPr>
          <w:rtl w:val="0"/>
        </w:rPr>
      </w:r>
    </w:p>
    <w:p w:rsidR="00000000" w:rsidDel="00000000" w:rsidP="00000000" w:rsidRDefault="00000000" w:rsidRPr="00000000" w14:paraId="000000AD">
      <w:pPr>
        <w:jc w:val="center"/>
        <w:rPr/>
      </w:pPr>
      <w:r w:rsidDel="00000000" w:rsidR="00000000" w:rsidRPr="00000000">
        <w:br w:type="page"/>
      </w:r>
      <w:r w:rsidDel="00000000" w:rsidR="00000000" w:rsidRPr="00000000">
        <w:rPr>
          <w:rtl w:val="0"/>
        </w:rPr>
      </w:r>
    </w:p>
    <w:p w:rsidR="00000000" w:rsidDel="00000000" w:rsidP="00000000" w:rsidRDefault="00000000" w:rsidRPr="00000000" w14:paraId="000000AE">
      <w:pPr>
        <w:pStyle w:val="Heading3"/>
        <w:rPr/>
      </w:pPr>
      <w:bookmarkStart w:colFirst="0" w:colLast="0" w:name="_xjr7m79ys6j7" w:id="10"/>
      <w:bookmarkEnd w:id="10"/>
      <w:r w:rsidDel="00000000" w:rsidR="00000000" w:rsidRPr="00000000">
        <w:rPr>
          <w:rtl w:val="0"/>
        </w:rPr>
        <w:t xml:space="preserve">Plans d’implantation </w:t>
      </w:r>
    </w:p>
    <w:p w:rsidR="00000000" w:rsidDel="00000000" w:rsidP="00000000" w:rsidRDefault="00000000" w:rsidRPr="00000000" w14:paraId="000000AF">
      <w:pPr>
        <w:rPr>
          <w:color w:val="ff0000"/>
        </w:rPr>
      </w:pPr>
      <w:r w:rsidDel="00000000" w:rsidR="00000000" w:rsidRPr="00000000">
        <w:rPr>
          <w:color w:val="ff0000"/>
          <w:rtl w:val="0"/>
        </w:rPr>
        <w:t xml:space="preserve">[Image des plans d’implantation, plans électrique, y préciser stands, vaubans, héras scène, safe zone, poste de secours, toilettes, entrée (et infrastructure), sortie, sortie de secours, axe rouge…]</w:t>
      </w:r>
    </w:p>
    <w:p w:rsidR="00000000" w:rsidDel="00000000" w:rsidP="00000000" w:rsidRDefault="00000000" w:rsidRPr="00000000" w14:paraId="000000B0">
      <w:pPr>
        <w:rPr>
          <w:color w:val="ff0000"/>
        </w:rPr>
      </w:pPr>
      <w:r w:rsidDel="00000000" w:rsidR="00000000" w:rsidRPr="00000000">
        <w:rPr>
          <w:color w:val="ff0000"/>
          <w:rtl w:val="0"/>
        </w:rPr>
        <w:t xml:space="preserve">[Vous pouvez envoyer les plans dans un document séparé, le préciser dans cette partie]</w:t>
      </w:r>
      <w:r w:rsidDel="00000000" w:rsidR="00000000" w:rsidRPr="00000000">
        <w:br w:type="page"/>
      </w:r>
      <w:r w:rsidDel="00000000" w:rsidR="00000000" w:rsidRPr="00000000">
        <w:rPr>
          <w:rtl w:val="0"/>
        </w:rPr>
      </w:r>
    </w:p>
    <w:p w:rsidR="00000000" w:rsidDel="00000000" w:rsidP="00000000" w:rsidRDefault="00000000" w:rsidRPr="00000000" w14:paraId="000000B1">
      <w:pPr>
        <w:pStyle w:val="Heading2"/>
        <w:rPr/>
      </w:pPr>
      <w:bookmarkStart w:colFirst="0" w:colLast="0" w:name="_nd0jkwxtx10r" w:id="11"/>
      <w:bookmarkEnd w:id="11"/>
      <w:r w:rsidDel="00000000" w:rsidR="00000000" w:rsidRPr="00000000">
        <w:rPr>
          <w:rtl w:val="0"/>
        </w:rPr>
        <w:t xml:space="preserve">Moyens de sûreté &amp; sécurité </w:t>
      </w:r>
    </w:p>
    <w:p w:rsidR="00000000" w:rsidDel="00000000" w:rsidP="00000000" w:rsidRDefault="00000000" w:rsidRPr="00000000" w14:paraId="000000B2">
      <w:pPr>
        <w:pStyle w:val="Heading3"/>
        <w:rPr/>
      </w:pPr>
      <w:bookmarkStart w:colFirst="0" w:colLast="0" w:name="_d26hrfki6tej" w:id="12"/>
      <w:bookmarkEnd w:id="12"/>
      <w:r w:rsidDel="00000000" w:rsidR="00000000" w:rsidRPr="00000000">
        <w:rPr>
          <w:rtl w:val="0"/>
        </w:rPr>
        <w:t xml:space="preserve">Agents de sûreté :</w:t>
      </w:r>
    </w:p>
    <w:p w:rsidR="00000000" w:rsidDel="00000000" w:rsidP="00000000" w:rsidRDefault="00000000" w:rsidRPr="00000000" w14:paraId="000000B3">
      <w:pPr>
        <w:rPr>
          <w:i w:val="1"/>
          <w:iCs w:val="1"/>
          <w:color w:val="ff0000"/>
        </w:rPr>
      </w:pPr>
      <w:r w:rsidDel="00000000" w:rsidR="00000000" w:rsidRPr="00000000">
        <w:rPr>
          <w:i w:val="1"/>
          <w:iCs w:val="1"/>
          <w:color w:val="ff0000"/>
          <w:rtl w:val="0"/>
        </w:rPr>
        <w:t xml:space="preserve">[Nombre d’agents de sûreté présents, horaires (min demi heure avant et après l’évènement), fouilles, palpations, répartition des agents, société de gardiennage mandatée (privilégier DEFI Sécurité)]</w:t>
      </w:r>
    </w:p>
    <w:p w:rsidR="00000000" w:rsidDel="00000000" w:rsidP="00000000" w:rsidRDefault="00000000" w:rsidRPr="00000000" w14:paraId="000000B4">
      <w:pPr>
        <w:pStyle w:val="Heading3"/>
        <w:rPr/>
      </w:pPr>
      <w:bookmarkStart w:colFirst="0" w:colLast="0" w:name="_77dgod6wbrt9" w:id="13"/>
      <w:bookmarkEnd w:id="13"/>
      <w:r w:rsidDel="00000000" w:rsidR="00000000" w:rsidRPr="00000000">
        <w:rPr>
          <w:rtl w:val="0"/>
        </w:rPr>
        <w:t xml:space="preserve">Gestion de l’alcool :</w:t>
      </w:r>
    </w:p>
    <w:p w:rsidR="00000000" w:rsidDel="00000000" w:rsidP="00000000" w:rsidRDefault="00000000" w:rsidRPr="00000000" w14:paraId="000000B5">
      <w:pPr>
        <w:rPr>
          <w:i w:val="1"/>
          <w:iCs w:val="1"/>
          <w:color w:val="ff0000"/>
        </w:rPr>
      </w:pPr>
      <w:r w:rsidDel="00000000" w:rsidR="00000000" w:rsidRPr="00000000">
        <w:rPr>
          <w:i w:val="1"/>
          <w:iCs w:val="1"/>
          <w:color w:val="ff0000"/>
          <w:rtl w:val="0"/>
        </w:rPr>
        <w:t xml:space="preserve">[Demande de licence, rappel des horaires d’alcool, système de paiement, gestion des participants extérieurs, gestion de l’ébriété des participants, degré d’alcool, boissons envisagées, stand sam… ]</w:t>
      </w:r>
    </w:p>
    <w:p w:rsidR="00000000" w:rsidDel="00000000" w:rsidP="00000000" w:rsidRDefault="00000000" w:rsidRPr="00000000" w14:paraId="000000B6">
      <w:pPr>
        <w:pStyle w:val="Heading3"/>
        <w:rPr/>
      </w:pPr>
      <w:bookmarkStart w:colFirst="0" w:colLast="0" w:name="_yaxqw7iknqwk" w:id="14"/>
      <w:bookmarkEnd w:id="14"/>
      <w:r w:rsidDel="00000000" w:rsidR="00000000" w:rsidRPr="00000000">
        <w:rPr>
          <w:rtl w:val="0"/>
        </w:rPr>
        <w:t xml:space="preserve">Safe zone :</w:t>
      </w:r>
    </w:p>
    <w:p w:rsidR="00000000" w:rsidDel="00000000" w:rsidP="00000000" w:rsidRDefault="00000000" w:rsidRPr="00000000" w14:paraId="000000B7">
      <w:pPr>
        <w:rPr>
          <w:i w:val="1"/>
          <w:iCs w:val="1"/>
          <w:color w:val="ff0000"/>
        </w:rPr>
      </w:pPr>
      <w:r w:rsidDel="00000000" w:rsidR="00000000" w:rsidRPr="00000000">
        <w:rPr>
          <w:i w:val="1"/>
          <w:iCs w:val="1"/>
          <w:color w:val="ff0000"/>
          <w:rtl w:val="0"/>
        </w:rPr>
        <w:t xml:space="preserve">[Heures d’activité, nombre de permanenciers safe zone, nombre de jobs étu, nombre d’intervenants de l’association formées (minimum bureau + moitié des teams).]</w:t>
      </w:r>
    </w:p>
    <w:p w:rsidR="00000000" w:rsidDel="00000000" w:rsidP="00000000" w:rsidRDefault="00000000" w:rsidRPr="00000000" w14:paraId="000000B8">
      <w:pPr>
        <w:pStyle w:val="Heading3"/>
        <w:rPr/>
      </w:pPr>
      <w:bookmarkStart w:colFirst="0" w:colLast="0" w:name="_pqqk89drqk9g" w:id="15"/>
      <w:bookmarkEnd w:id="15"/>
      <w:r w:rsidDel="00000000" w:rsidR="00000000" w:rsidRPr="00000000">
        <w:rPr>
          <w:rtl w:val="0"/>
        </w:rPr>
        <w:t xml:space="preserve">Poste de secours :</w:t>
      </w:r>
    </w:p>
    <w:p w:rsidR="00000000" w:rsidDel="00000000" w:rsidP="00000000" w:rsidRDefault="00000000" w:rsidRPr="00000000" w14:paraId="000000B9">
      <w:pPr>
        <w:rPr>
          <w:i w:val="1"/>
          <w:iCs w:val="1"/>
          <w:color w:val="ff0000"/>
        </w:rPr>
      </w:pPr>
      <w:r w:rsidDel="00000000" w:rsidR="00000000" w:rsidRPr="00000000">
        <w:rPr>
          <w:i w:val="1"/>
          <w:iCs w:val="1"/>
          <w:color w:val="ff0000"/>
          <w:rtl w:val="0"/>
        </w:rPr>
        <w:t xml:space="preserve">[Nombre de secouristes, heures d'activité, taille du barnum utilisé, préciser si certaines activités peuvent être susceptibles à des blessures (ex: Taureau mécanique)]</w:t>
      </w:r>
    </w:p>
    <w:p w:rsidR="00000000" w:rsidDel="00000000" w:rsidP="00000000" w:rsidRDefault="00000000" w:rsidRPr="00000000" w14:paraId="000000BA">
      <w:pPr>
        <w:pStyle w:val="Heading3"/>
        <w:rPr/>
      </w:pPr>
      <w:bookmarkStart w:colFirst="0" w:colLast="0" w:name="_6zian8fx7ymn" w:id="16"/>
      <w:bookmarkEnd w:id="16"/>
      <w:r w:rsidDel="00000000" w:rsidR="00000000" w:rsidRPr="00000000">
        <w:rPr>
          <w:rtl w:val="0"/>
        </w:rPr>
        <w:t xml:space="preserve">Assurance :</w:t>
      </w:r>
    </w:p>
    <w:p w:rsidR="00000000" w:rsidDel="00000000" w:rsidP="00000000" w:rsidRDefault="00000000" w:rsidRPr="00000000" w14:paraId="000000BB">
      <w:pPr>
        <w:rPr>
          <w:i w:val="1"/>
          <w:iCs w:val="1"/>
          <w:color w:val="ff0000"/>
        </w:rPr>
      </w:pPr>
      <w:r w:rsidDel="00000000" w:rsidR="00000000" w:rsidRPr="00000000">
        <w:rPr>
          <w:i w:val="1"/>
          <w:iCs w:val="1"/>
          <w:color w:val="ff0000"/>
          <w:rtl w:val="0"/>
        </w:rPr>
        <w:t xml:space="preserve">[Assurance du BDE, autre]</w:t>
      </w:r>
    </w:p>
    <w:p w:rsidR="00000000" w:rsidDel="00000000" w:rsidP="00000000" w:rsidRDefault="00000000" w:rsidRPr="00000000" w14:paraId="000000BC">
      <w:pPr>
        <w:pStyle w:val="Heading3"/>
        <w:rPr/>
      </w:pPr>
      <w:bookmarkStart w:colFirst="0" w:colLast="0" w:name="_b2gvtifag71q" w:id="17"/>
      <w:bookmarkEnd w:id="17"/>
      <w:r w:rsidDel="00000000" w:rsidR="00000000" w:rsidRPr="00000000">
        <w:rPr>
          <w:rtl w:val="0"/>
        </w:rPr>
        <w:t xml:space="preserve">Autres mesures :</w:t>
      </w:r>
    </w:p>
    <w:p w:rsidR="00000000" w:rsidDel="00000000" w:rsidP="00000000" w:rsidRDefault="00000000" w:rsidRPr="00000000" w14:paraId="000000BD">
      <w:pPr>
        <w:rPr>
          <w:i w:val="1"/>
          <w:iCs w:val="1"/>
          <w:color w:val="ff0000"/>
        </w:rPr>
      </w:pPr>
      <w:r w:rsidDel="00000000" w:rsidR="00000000" w:rsidRPr="00000000">
        <w:rPr>
          <w:i w:val="1"/>
          <w:iCs w:val="1"/>
          <w:color w:val="ff0000"/>
          <w:rtl w:val="0"/>
        </w:rPr>
        <w:t xml:space="preserve">[Présence d’extincteurs, consignes de sécurité, responsable de la sécurité, contrôle des accès, installation des barrières (Attention aux issues de secours qui doivent être dégagées), blocage des bâtiments, communication (alcool, safe zone, secours, prévention du voisinage notamment sur les nuisances sonores)… ]</w:t>
      </w:r>
      <w:r w:rsidDel="00000000" w:rsidR="00000000" w:rsidRPr="00000000">
        <w:br w:type="page"/>
      </w:r>
      <w:r w:rsidDel="00000000" w:rsidR="00000000" w:rsidRPr="00000000">
        <w:rPr>
          <w:rtl w:val="0"/>
        </w:rPr>
      </w:r>
    </w:p>
    <w:p w:rsidR="00000000" w:rsidDel="00000000" w:rsidP="00000000" w:rsidRDefault="00000000" w:rsidRPr="00000000" w14:paraId="000000BE">
      <w:pPr>
        <w:pStyle w:val="Heading2"/>
        <w:rPr/>
      </w:pPr>
      <w:bookmarkStart w:colFirst="0" w:colLast="0" w:name="_918nk0hyl08v" w:id="18"/>
      <w:bookmarkEnd w:id="18"/>
      <w:r w:rsidDel="00000000" w:rsidR="00000000" w:rsidRPr="00000000">
        <w:rPr>
          <w:rtl w:val="0"/>
        </w:rPr>
        <w:t xml:space="preserve">Nettoyage et Rendu des lieux</w:t>
      </w:r>
    </w:p>
    <w:p w:rsidR="00000000" w:rsidDel="00000000" w:rsidP="00000000" w:rsidRDefault="00000000" w:rsidRPr="00000000" w14:paraId="000000BF">
      <w:pPr>
        <w:rPr>
          <w:i w:val="1"/>
          <w:iCs w:val="1"/>
          <w:color w:val="ff0000"/>
        </w:rPr>
      </w:pPr>
      <w:r w:rsidDel="00000000" w:rsidR="00000000" w:rsidRPr="00000000">
        <w:rPr>
          <w:i w:val="1"/>
          <w:iCs w:val="1"/>
          <w:color w:val="ff0000"/>
          <w:rtl w:val="0"/>
        </w:rPr>
        <w:t xml:space="preserve">[Horaires de nettoyage, méthodes utilisées, rendu des lieux]</w:t>
      </w:r>
      <w:r w:rsidDel="00000000" w:rsidR="00000000" w:rsidRPr="00000000">
        <w:br w:type="page"/>
      </w:r>
      <w:r w:rsidDel="00000000" w:rsidR="00000000" w:rsidRPr="00000000">
        <w:rPr>
          <w:rtl w:val="0"/>
        </w:rPr>
      </w:r>
    </w:p>
    <w:p w:rsidR="00000000" w:rsidDel="00000000" w:rsidP="00000000" w:rsidRDefault="00000000" w:rsidRPr="00000000" w14:paraId="000000C0">
      <w:pPr>
        <w:pStyle w:val="Heading2"/>
        <w:rPr/>
      </w:pPr>
      <w:bookmarkStart w:colFirst="0" w:colLast="0" w:name="_ljknazysqvqt" w:id="19"/>
      <w:bookmarkEnd w:id="19"/>
      <w:r w:rsidDel="00000000" w:rsidR="00000000" w:rsidRPr="00000000">
        <w:rPr>
          <w:rtl w:val="0"/>
        </w:rPr>
        <w:t xml:space="preserve">Conclusion</w:t>
      </w:r>
    </w:p>
    <w:p w:rsidR="00000000" w:rsidDel="00000000" w:rsidP="00000000" w:rsidRDefault="00000000" w:rsidRPr="00000000" w14:paraId="000000C1">
      <w:pPr>
        <w:rPr>
          <w:i w:val="1"/>
          <w:iCs w:val="1"/>
          <w:color w:val="ff0000"/>
        </w:rPr>
      </w:pPr>
      <w:r w:rsidDel="00000000" w:rsidR="00000000" w:rsidRPr="00000000">
        <w:rPr>
          <w:i w:val="1"/>
          <w:iCs w:val="1"/>
          <w:color w:val="ff0000"/>
          <w:rtl w:val="0"/>
        </w:rPr>
        <w:t xml:space="preserve">[Conclure sur l’évènement]</w:t>
      </w:r>
    </w:p>
    <w:p w:rsidR="00000000" w:rsidDel="00000000" w:rsidP="00000000" w:rsidRDefault="00000000" w:rsidRPr="00000000" w14:paraId="000000C2">
      <w:pPr>
        <w:rPr/>
      </w:pPr>
      <w:r w:rsidDel="00000000" w:rsidR="00000000" w:rsidRPr="00000000">
        <w:rPr>
          <w:rtl w:val="0"/>
        </w:rPr>
      </w:r>
    </w:p>
    <w:p w:rsidR="00000000" w:rsidDel="00000000" w:rsidP="00000000" w:rsidRDefault="00000000" w:rsidRPr="00000000" w14:paraId="000000C3">
      <w:pPr>
        <w:pStyle w:val="Heading2"/>
        <w:rPr/>
      </w:pPr>
      <w:bookmarkStart w:colFirst="0" w:colLast="0" w:name="_ocbc3n4w2mel" w:id="20"/>
      <w:bookmarkEnd w:id="20"/>
      <w:r w:rsidDel="00000000" w:rsidR="00000000" w:rsidRPr="00000000">
        <w:rPr>
          <w:rtl w:val="0"/>
        </w:rPr>
        <w:t xml:space="preserve">Contacts</w:t>
      </w:r>
    </w:p>
    <w:p w:rsidR="00000000" w:rsidDel="00000000" w:rsidP="00000000" w:rsidRDefault="00000000" w:rsidRPr="00000000" w14:paraId="000000C4">
      <w:pPr>
        <w:rPr>
          <w:i w:val="1"/>
          <w:iCs w:val="1"/>
          <w:color w:val="ff0000"/>
        </w:rPr>
      </w:pPr>
      <w:r w:rsidDel="00000000" w:rsidR="00000000" w:rsidRPr="00000000">
        <w:rPr>
          <w:rtl w:val="0"/>
        </w:rPr>
        <w:t xml:space="preserve">Président.e.s </w:t>
      </w:r>
      <w:r w:rsidDel="00000000" w:rsidR="00000000" w:rsidRPr="00000000">
        <w:rPr>
          <w:i w:val="1"/>
          <w:iCs w:val="1"/>
          <w:color w:val="ff0000"/>
          <w:rtl w:val="0"/>
        </w:rPr>
        <w:t xml:space="preserve">[Nom.s Prénom.s, numéro.s de téléphone]</w:t>
      </w:r>
    </w:p>
    <w:p w:rsidR="00000000" w:rsidDel="00000000" w:rsidP="00000000" w:rsidRDefault="00000000" w:rsidRPr="00000000" w14:paraId="000000C5">
      <w:pPr>
        <w:rPr>
          <w:color w:val="ff0000"/>
        </w:rPr>
      </w:pPr>
      <w:r w:rsidDel="00000000" w:rsidR="00000000" w:rsidRPr="00000000">
        <w:rPr>
          <w:rtl w:val="0"/>
        </w:rPr>
        <w:t xml:space="preserve">Secrétaire </w:t>
      </w:r>
      <w:r w:rsidDel="00000000" w:rsidR="00000000" w:rsidRPr="00000000">
        <w:rPr>
          <w:color w:val="ff0000"/>
          <w:rtl w:val="0"/>
        </w:rPr>
        <w:t xml:space="preserve">[Nom Prénom, numéro de téléphone]</w:t>
      </w:r>
    </w:p>
    <w:p w:rsidR="00000000" w:rsidDel="00000000" w:rsidP="00000000" w:rsidRDefault="00000000" w:rsidRPr="00000000" w14:paraId="000000C6">
      <w:pPr>
        <w:rPr>
          <w:i w:val="1"/>
          <w:iCs w:val="1"/>
          <w:color w:val="ff0000"/>
        </w:rPr>
      </w:pPr>
      <w:r w:rsidDel="00000000" w:rsidR="00000000" w:rsidRPr="00000000">
        <w:rPr>
          <w:rtl w:val="0"/>
        </w:rPr>
        <w:t xml:space="preserve">Responsable technique </w:t>
      </w:r>
      <w:r w:rsidDel="00000000" w:rsidR="00000000" w:rsidRPr="00000000">
        <w:rPr>
          <w:i w:val="1"/>
          <w:iCs w:val="1"/>
          <w:color w:val="ff0000"/>
          <w:rtl w:val="0"/>
        </w:rPr>
        <w:t xml:space="preserve">[Nom prénom, numéro de téléphone]</w:t>
      </w:r>
    </w:p>
    <w:p w:rsidR="00000000" w:rsidDel="00000000" w:rsidP="00000000" w:rsidRDefault="00000000" w:rsidRPr="00000000" w14:paraId="000000C7">
      <w:pPr>
        <w:rPr>
          <w:i w:val="1"/>
          <w:iCs w:val="1"/>
          <w:color w:val="ff0000"/>
        </w:rPr>
      </w:pPr>
      <w:r w:rsidDel="00000000" w:rsidR="00000000" w:rsidRPr="00000000">
        <w:rPr>
          <w:rtl w:val="0"/>
        </w:rPr>
        <w:t xml:space="preserve">Responsable logistique </w:t>
      </w:r>
      <w:r w:rsidDel="00000000" w:rsidR="00000000" w:rsidRPr="00000000">
        <w:rPr>
          <w:i w:val="1"/>
          <w:iCs w:val="1"/>
          <w:color w:val="ff0000"/>
          <w:rtl w:val="0"/>
        </w:rPr>
        <w:t xml:space="preserve">[Nom prénom, numéro de téléphone]</w:t>
      </w:r>
    </w:p>
    <w:p w:rsidR="00000000" w:rsidDel="00000000" w:rsidP="00000000" w:rsidRDefault="00000000" w:rsidRPr="00000000" w14:paraId="000000C8">
      <w:pPr>
        <w:rPr>
          <w:i w:val="1"/>
          <w:iCs w:val="1"/>
          <w:color w:val="ff0000"/>
        </w:rPr>
      </w:pPr>
      <w:r w:rsidDel="00000000" w:rsidR="00000000" w:rsidRPr="00000000">
        <w:rPr>
          <w:i w:val="1"/>
          <w:iCs w:val="1"/>
          <w:color w:val="ff0000"/>
          <w:rtl w:val="0"/>
        </w:rPr>
        <w:t xml:space="preserve">[Ne pas hésiter à ajouter d’autres contacts si vous le jugez nécessaire]</w:t>
      </w:r>
    </w:p>
    <w:p w:rsidR="00000000" w:rsidDel="00000000" w:rsidP="00000000" w:rsidRDefault="00000000" w:rsidRPr="00000000" w14:paraId="000000C9">
      <w:pPr>
        <w:rPr/>
      </w:pPr>
      <w:r w:rsidDel="00000000" w:rsidR="00000000" w:rsidRPr="00000000">
        <w:rPr>
          <w:rtl w:val="0"/>
        </w:rPr>
      </w:r>
    </w:p>
    <w:p w:rsidR="00000000" w:rsidDel="00000000" w:rsidP="00000000" w:rsidRDefault="00000000" w:rsidRPr="00000000" w14:paraId="000000CA">
      <w:pPr>
        <w:rPr>
          <w:i w:val="1"/>
          <w:iCs w:val="1"/>
          <w:color w:val="ff0000"/>
        </w:rPr>
      </w:pPr>
      <w:r w:rsidDel="00000000" w:rsidR="00000000" w:rsidRPr="00000000">
        <w:rPr>
          <w:rtl w:val="0"/>
        </w:rPr>
        <w:t xml:space="preserve">En cas de questions ne pas hésiter à nous contacter par mail, </w:t>
      </w:r>
      <w:hyperlink r:id="rId8">
        <w:r w:rsidDel="00000000" w:rsidR="00000000" w:rsidRPr="00000000">
          <w:rPr>
            <w:i w:val="1"/>
            <w:iCs w:val="1"/>
            <w:color w:val="ff0000"/>
            <w:u w:val="single"/>
            <w:rtl w:val="0"/>
          </w:rPr>
          <w:t xml:space="preserve">nom_asso@assos.utc.fr</w:t>
        </w:r>
      </w:hyperlink>
      <w:r w:rsidDel="00000000" w:rsidR="00000000" w:rsidRPr="00000000">
        <w:rPr>
          <w:rtl w:val="0"/>
        </w:rPr>
      </w:r>
    </w:p>
    <w:p w:rsidR="00000000" w:rsidDel="00000000" w:rsidP="00000000" w:rsidRDefault="00000000" w:rsidRPr="00000000" w14:paraId="000000CB">
      <w:pPr>
        <w:rPr/>
      </w:pPr>
      <w:r w:rsidDel="00000000" w:rsidR="00000000" w:rsidRPr="00000000">
        <w:rPr>
          <w:rtl w:val="0"/>
        </w:rPr>
      </w:r>
    </w:p>
    <w:p w:rsidR="00000000" w:rsidDel="00000000" w:rsidP="00000000" w:rsidRDefault="00000000" w:rsidRPr="00000000" w14:paraId="000000CC">
      <w:pPr>
        <w:jc w:val="center"/>
        <w:rPr/>
      </w:pPr>
      <w:r w:rsidDel="00000000" w:rsidR="00000000" w:rsidRPr="00000000">
        <w:rPr>
          <w:rtl w:val="0"/>
        </w:rPr>
      </w:r>
    </w:p>
    <w:sectPr>
      <w:headerReference r:id="rId9" w:type="default"/>
      <w:footerReference r:id="rId10" w:type="default"/>
      <w:pgSz w:h="15840" w:w="12240" w:orient="portrait"/>
      <w:pgMar w:bottom="1440" w:top="1440" w:left="1440" w:right="1440" w:header="850.3937007874016"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E">
    <w:pPr>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D">
    <w:pPr>
      <w:jc w:val="center"/>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1</wp:posOffset>
          </wp:positionH>
          <wp:positionV relativeFrom="paragraph">
            <wp:posOffset>-333374</wp:posOffset>
          </wp:positionV>
          <wp:extent cx="628650" cy="628650"/>
          <wp:effectExtent b="0" l="0" r="0" t="0"/>
          <wp:wrapNone/>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28650" cy="628650"/>
                  </a:xfrm>
                  <a:prstGeom prst="rect"/>
                  <a:ln/>
                </pic:spPr>
              </pic:pic>
            </a:graphicData>
          </a:graphic>
        </wp:anchor>
      </w:drawing>
    </w:r>
    <w:r w:rsidDel="00000000" w:rsidR="00000000" w:rsidRPr="00000000">
      <w:drawing>
        <wp:anchor allowOverlap="1" behindDoc="0" distB="114300" distT="114300" distL="114300" distR="114300" hidden="0" layoutInCell="1" locked="0" relativeHeight="0" simplePos="0">
          <wp:simplePos x="0" y="0"/>
          <wp:positionH relativeFrom="column">
            <wp:posOffset>4429125</wp:posOffset>
          </wp:positionH>
          <wp:positionV relativeFrom="paragraph">
            <wp:posOffset>-333374</wp:posOffset>
          </wp:positionV>
          <wp:extent cx="1725216" cy="666750"/>
          <wp:effectExtent b="0" l="0" r="0" t="0"/>
          <wp:wrapNone/>
          <wp:docPr id="2"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1725216" cy="666750"/>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fr"/>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hyperlink" Target="mailto:bde@assos.utc.fr" TargetMode="External"/><Relationship Id="rId7" Type="http://schemas.openxmlformats.org/officeDocument/2006/relationships/hyperlink" Target="https://wiki.assos.utc.fr" TargetMode="External"/><Relationship Id="rId8" Type="http://schemas.openxmlformats.org/officeDocument/2006/relationships/hyperlink" Target="mailto:nomasso@assos.utc.f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